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E53E" w14:textId="77777777" w:rsidR="00B77DD3" w:rsidRDefault="00B77DD3">
      <w:pPr>
        <w:pStyle w:val="ListParagraph"/>
      </w:pPr>
    </w:p>
    <w:p w14:paraId="3C543631" w14:textId="77777777" w:rsidR="00B77DD3" w:rsidRPr="00AB713C" w:rsidRDefault="00AB2352">
      <w:pPr>
        <w:pStyle w:val="HeadingMain"/>
        <w:rPr>
          <w:lang w:val="es-ES"/>
        </w:rPr>
      </w:pPr>
      <w:r w:rsidRPr="00AB713C">
        <w:rPr>
          <w:lang w:val="es-ES"/>
        </w:rPr>
        <w:t>SUS DERECHOS Y RESPONSABILIDADES</w:t>
      </w:r>
    </w:p>
    <w:p w14:paraId="05AFD843" w14:textId="77777777" w:rsidR="00B77DD3" w:rsidRPr="00AB713C" w:rsidRDefault="00B77DD3" w:rsidP="00AB713C">
      <w:pPr>
        <w:pStyle w:val="BodyText"/>
        <w:jc w:val="left"/>
        <w:rPr>
          <w:lang w:val="es-ES"/>
        </w:rPr>
      </w:pPr>
    </w:p>
    <w:p w14:paraId="46082961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Cuando usted se inscribe en un programa PACE, tiene ciertos derechos y protecciones. PACE </w:t>
      </w:r>
      <w:proofErr w:type="spellStart"/>
      <w:r w:rsidRPr="00AB2352">
        <w:rPr>
          <w:rFonts w:ascii="Arial" w:hAnsi="Arial" w:cs="Arial"/>
          <w:lang w:val="es-ES"/>
        </w:rPr>
        <w:t>by</w:t>
      </w:r>
      <w:proofErr w:type="spellEnd"/>
      <w:r w:rsidRPr="00AB2352">
        <w:rPr>
          <w:rFonts w:ascii="Arial" w:hAnsi="Arial" w:cs="Arial"/>
          <w:lang w:val="es-ES"/>
        </w:rPr>
        <w:t xml:space="preserve"> </w:t>
      </w:r>
      <w:proofErr w:type="spellStart"/>
      <w:r w:rsidRPr="00AB2352">
        <w:rPr>
          <w:rFonts w:ascii="Arial" w:hAnsi="Arial" w:cs="Arial"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>, como su programa PACE, debe explicarle completamente y proporcionarle esta información a usted o a la persona que actúe en su nombre, de una manera que usted pueda entender, en el momento de la inscripción.</w:t>
      </w:r>
    </w:p>
    <w:p w14:paraId="42283A11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1C487120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En PACE </w:t>
      </w:r>
      <w:proofErr w:type="spellStart"/>
      <w:r w:rsidRPr="00AB2352">
        <w:rPr>
          <w:rFonts w:ascii="Arial" w:hAnsi="Arial" w:cs="Arial"/>
          <w:lang w:val="es-ES"/>
        </w:rPr>
        <w:t>by</w:t>
      </w:r>
      <w:proofErr w:type="spellEnd"/>
      <w:r w:rsidRPr="00AB2352">
        <w:rPr>
          <w:rFonts w:ascii="Arial" w:hAnsi="Arial" w:cs="Arial"/>
          <w:lang w:val="es-ES"/>
        </w:rPr>
        <w:t xml:space="preserve"> </w:t>
      </w:r>
      <w:proofErr w:type="spellStart"/>
      <w:r w:rsidRPr="00AB2352">
        <w:rPr>
          <w:rFonts w:ascii="Arial" w:hAnsi="Arial" w:cs="Arial"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 xml:space="preserve"> estamos dedicados a brindarle servicios de atención médica de calidad para que usted pueda permanecer lo más independiente posible. Esto incluye proporcionarle todos los artículos y servicios cubiertos por Medicaid y Medicare, y otros servicios que el equipo interdisciplinario determine que son necesarios en todos los entornos de atención, las 24 horas del día, los 7 días de la semana.</w:t>
      </w:r>
    </w:p>
    <w:p w14:paraId="22288F06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0903AE14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Nuestro personal y nuestros contratistas se esfuerzan por afirmar la dignidad y el valor de cada participante garantizando los siguientes derechos:</w:t>
      </w:r>
    </w:p>
    <w:p w14:paraId="6D39E105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607A8004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al tratamiento.</w:t>
      </w:r>
    </w:p>
    <w:p w14:paraId="568DF564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recibir un tratamiento que sea apropiado para sus condiciones de salud y que se le proporcione oportunamente. Usted tiene derecho a:</w:t>
      </w:r>
    </w:p>
    <w:p w14:paraId="1F0BD24D" w14:textId="77C66714" w:rsidR="00B77DD3" w:rsidRPr="00AB2352" w:rsidRDefault="00AB2352" w:rsidP="00AB713C">
      <w:pPr>
        <w:pStyle w:val="BodyText"/>
        <w:numPr>
          <w:ilvl w:val="0"/>
          <w:numId w:val="18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toda la atención y los servicios que necesite para mejorar o mantener su estado general de salud y para alcanzar el mejor bienestar físico, emocional y social posible.</w:t>
      </w:r>
    </w:p>
    <w:p w14:paraId="238F86B4" w14:textId="1E77F941" w:rsidR="00B77DD3" w:rsidRPr="00AB2352" w:rsidRDefault="00AB2352" w:rsidP="00AB713C">
      <w:pPr>
        <w:pStyle w:val="BodyText"/>
        <w:numPr>
          <w:ilvl w:val="0"/>
          <w:numId w:val="18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Recibir servicios de emergencia cuando y donde los necesite, sin la aprobación previa del programa PACE. </w:t>
      </w:r>
      <w:r w:rsidRPr="00AB2352">
        <w:rPr>
          <w:rFonts w:ascii="Arial" w:hAnsi="Arial" w:cs="Arial"/>
        </w:rPr>
        <w:t xml:space="preserve">Una </w:t>
      </w:r>
      <w:proofErr w:type="spellStart"/>
      <w:r w:rsidRPr="00AB2352">
        <w:rPr>
          <w:rFonts w:ascii="Arial" w:hAnsi="Arial" w:cs="Arial"/>
        </w:rPr>
        <w:t>emergencia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médica</w:t>
      </w:r>
      <w:proofErr w:type="spellEnd"/>
      <w:r w:rsidRPr="00AB2352">
        <w:rPr>
          <w:rFonts w:ascii="Arial" w:hAnsi="Arial" w:cs="Arial"/>
        </w:rPr>
        <w:t xml:space="preserve"> es </w:t>
      </w:r>
      <w:proofErr w:type="spellStart"/>
      <w:r w:rsidRPr="00AB2352">
        <w:rPr>
          <w:rFonts w:ascii="Arial" w:hAnsi="Arial" w:cs="Arial"/>
        </w:rPr>
        <w:t>cuando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piensa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salud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corre</w:t>
      </w:r>
      <w:proofErr w:type="spellEnd"/>
      <w:r w:rsidRPr="00AB2352">
        <w:rPr>
          <w:rFonts w:ascii="Arial" w:hAnsi="Arial" w:cs="Arial"/>
        </w:rPr>
        <w:t xml:space="preserve"> un serio </w:t>
      </w:r>
      <w:proofErr w:type="spellStart"/>
      <w:r w:rsidRPr="00AB2352">
        <w:rPr>
          <w:rFonts w:ascii="Arial" w:hAnsi="Arial" w:cs="Arial"/>
        </w:rPr>
        <w:t>peligro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cada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segundo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cuenta</w:t>
      </w:r>
      <w:proofErr w:type="spellEnd"/>
      <w:r w:rsidRPr="00AB2352">
        <w:rPr>
          <w:rFonts w:ascii="Arial" w:hAnsi="Arial" w:cs="Arial"/>
        </w:rPr>
        <w:t xml:space="preserve">.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tener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lesión</w:t>
      </w:r>
      <w:proofErr w:type="spellEnd"/>
      <w:r w:rsidRPr="00AB2352">
        <w:rPr>
          <w:rFonts w:ascii="Arial" w:hAnsi="Arial" w:cs="Arial"/>
        </w:rPr>
        <w:t xml:space="preserve"> grave, </w:t>
      </w:r>
      <w:proofErr w:type="spellStart"/>
      <w:r w:rsidRPr="00AB2352">
        <w:rPr>
          <w:rFonts w:ascii="Arial" w:hAnsi="Arial" w:cs="Arial"/>
        </w:rPr>
        <w:t>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enfermedad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repentina</w:t>
      </w:r>
      <w:proofErr w:type="spellEnd"/>
      <w:r w:rsidRPr="00AB2352">
        <w:rPr>
          <w:rFonts w:ascii="Arial" w:hAnsi="Arial" w:cs="Arial"/>
        </w:rPr>
        <w:t xml:space="preserve"> o </w:t>
      </w:r>
      <w:proofErr w:type="spellStart"/>
      <w:r w:rsidRPr="00AB2352">
        <w:rPr>
          <w:rFonts w:ascii="Arial" w:hAnsi="Arial" w:cs="Arial"/>
        </w:rPr>
        <w:t>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enfermedad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empeora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rápidamente</w:t>
      </w:r>
      <w:proofErr w:type="spellEnd"/>
      <w:r w:rsidRPr="00AB2352">
        <w:rPr>
          <w:rFonts w:ascii="Arial" w:hAnsi="Arial" w:cs="Arial"/>
        </w:rPr>
        <w:t xml:space="preserve">.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recibir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atención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emergencia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cualquier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lugar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los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Estados</w:t>
      </w:r>
      <w:proofErr w:type="spellEnd"/>
      <w:r w:rsidRPr="00AB2352">
        <w:rPr>
          <w:rFonts w:ascii="Arial" w:hAnsi="Arial" w:cs="Arial"/>
        </w:rPr>
        <w:t xml:space="preserve"> Unidos y no </w:t>
      </w:r>
      <w:proofErr w:type="spellStart"/>
      <w:r w:rsidRPr="00AB2352">
        <w:rPr>
          <w:rFonts w:ascii="Arial" w:hAnsi="Arial" w:cs="Arial"/>
        </w:rPr>
        <w:t>necesita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obtener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permiso</w:t>
      </w:r>
      <w:proofErr w:type="spellEnd"/>
      <w:r w:rsidRPr="00AB2352">
        <w:rPr>
          <w:rFonts w:ascii="Arial" w:hAnsi="Arial" w:cs="Arial"/>
        </w:rPr>
        <w:t xml:space="preserve"> de PACE by </w:t>
      </w:r>
      <w:proofErr w:type="spellStart"/>
      <w:r w:rsidRPr="00AB2352">
        <w:rPr>
          <w:rFonts w:ascii="Arial" w:hAnsi="Arial" w:cs="Arial"/>
        </w:rPr>
        <w:t>Innercare</w:t>
      </w:r>
      <w:proofErr w:type="spellEnd"/>
      <w:r w:rsidRPr="00AB2352">
        <w:rPr>
          <w:rFonts w:ascii="Arial" w:hAnsi="Arial" w:cs="Arial"/>
        </w:rPr>
        <w:t xml:space="preserve"> antes de </w:t>
      </w:r>
      <w:proofErr w:type="spellStart"/>
      <w:r w:rsidRPr="00AB2352">
        <w:rPr>
          <w:rFonts w:ascii="Arial" w:hAnsi="Arial" w:cs="Arial"/>
        </w:rPr>
        <w:t>buscar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emergencia</w:t>
      </w:r>
      <w:proofErr w:type="spellEnd"/>
      <w:r w:rsidRPr="00AB2352">
        <w:rPr>
          <w:rFonts w:ascii="Arial" w:hAnsi="Arial" w:cs="Arial"/>
        </w:rPr>
        <w:t>.</w:t>
      </w:r>
    </w:p>
    <w:p w14:paraId="542F59BE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</w:rPr>
      </w:pPr>
    </w:p>
    <w:p w14:paraId="3792AA43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ser tratado con respeto.</w:t>
      </w:r>
    </w:p>
    <w:p w14:paraId="109A96D2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ser tratado con dignidad y respeto en todo momento, a que toda su atención se mantenga privada y confidencial, y a recibir una atención compasiva y considerada. Usted tiene derecho a:</w:t>
      </w:r>
    </w:p>
    <w:p w14:paraId="1598BEE6" w14:textId="531432E9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todos sus servicios de salud en un entorno seguro, limpio y accesible.</w:t>
      </w:r>
    </w:p>
    <w:p w14:paraId="1FE03168" w14:textId="48F1F839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</w:rPr>
        <w:lastRenderedPageBreak/>
        <w:t xml:space="preserve">Estar libre de </w:t>
      </w:r>
      <w:proofErr w:type="spellStart"/>
      <w:r w:rsidRPr="00AB2352">
        <w:rPr>
          <w:rFonts w:ascii="Arial" w:hAnsi="Arial" w:cs="Arial"/>
        </w:rPr>
        <w:t>daños</w:t>
      </w:r>
      <w:proofErr w:type="spellEnd"/>
      <w:r w:rsidRPr="00AB2352">
        <w:rPr>
          <w:rFonts w:ascii="Arial" w:hAnsi="Arial" w:cs="Arial"/>
        </w:rPr>
        <w:t xml:space="preserve">. Esto </w:t>
      </w:r>
      <w:proofErr w:type="spellStart"/>
      <w:r w:rsidRPr="00AB2352">
        <w:rPr>
          <w:rFonts w:ascii="Arial" w:hAnsi="Arial" w:cs="Arial"/>
        </w:rPr>
        <w:t>incluye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medicación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excesiva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abuso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físico</w:t>
      </w:r>
      <w:proofErr w:type="spellEnd"/>
      <w:r w:rsidRPr="00AB2352">
        <w:rPr>
          <w:rFonts w:ascii="Arial" w:hAnsi="Arial" w:cs="Arial"/>
        </w:rPr>
        <w:t xml:space="preserve"> o mental, </w:t>
      </w:r>
      <w:proofErr w:type="spellStart"/>
      <w:r w:rsidRPr="00AB2352">
        <w:rPr>
          <w:rFonts w:ascii="Arial" w:hAnsi="Arial" w:cs="Arial"/>
        </w:rPr>
        <w:t>negligencia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castigo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físico</w:t>
      </w:r>
      <w:proofErr w:type="spellEnd"/>
      <w:r w:rsidRPr="00AB2352">
        <w:rPr>
          <w:rFonts w:ascii="Arial" w:hAnsi="Arial" w:cs="Arial"/>
        </w:rPr>
        <w:t xml:space="preserve">, ser </w:t>
      </w:r>
      <w:proofErr w:type="spellStart"/>
      <w:r w:rsidRPr="00AB2352">
        <w:rPr>
          <w:rFonts w:ascii="Arial" w:hAnsi="Arial" w:cs="Arial"/>
        </w:rPr>
        <w:t>colocado</w:t>
      </w:r>
      <w:proofErr w:type="spellEnd"/>
      <w:r w:rsidRPr="00AB2352">
        <w:rPr>
          <w:rFonts w:ascii="Arial" w:hAnsi="Arial" w:cs="Arial"/>
        </w:rPr>
        <w:t xml:space="preserve"> solo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contra de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voluntad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cualquier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sujeción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física</w:t>
      </w:r>
      <w:proofErr w:type="spellEnd"/>
      <w:r w:rsidRPr="00AB2352">
        <w:rPr>
          <w:rFonts w:ascii="Arial" w:hAnsi="Arial" w:cs="Arial"/>
        </w:rPr>
        <w:t xml:space="preserve"> o </w:t>
      </w:r>
      <w:proofErr w:type="spellStart"/>
      <w:r w:rsidRPr="00AB2352">
        <w:rPr>
          <w:rFonts w:ascii="Arial" w:hAnsi="Arial" w:cs="Arial"/>
        </w:rPr>
        <w:t>química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se use con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para </w:t>
      </w:r>
      <w:proofErr w:type="spellStart"/>
      <w:r w:rsidRPr="00AB2352">
        <w:rPr>
          <w:rFonts w:ascii="Arial" w:hAnsi="Arial" w:cs="Arial"/>
        </w:rPr>
        <w:t>disciplinarlo</w:t>
      </w:r>
      <w:proofErr w:type="spellEnd"/>
      <w:r w:rsidRPr="00AB2352">
        <w:rPr>
          <w:rFonts w:ascii="Arial" w:hAnsi="Arial" w:cs="Arial"/>
        </w:rPr>
        <w:t xml:space="preserve"> o para la </w:t>
      </w:r>
      <w:proofErr w:type="spellStart"/>
      <w:r w:rsidRPr="00AB2352">
        <w:rPr>
          <w:rFonts w:ascii="Arial" w:hAnsi="Arial" w:cs="Arial"/>
        </w:rPr>
        <w:t>conveniencia</w:t>
      </w:r>
      <w:proofErr w:type="spellEnd"/>
      <w:r w:rsidRPr="00AB2352">
        <w:rPr>
          <w:rFonts w:ascii="Arial" w:hAnsi="Arial" w:cs="Arial"/>
        </w:rPr>
        <w:t xml:space="preserve"> del personal y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no sea </w:t>
      </w:r>
      <w:proofErr w:type="spellStart"/>
      <w:r w:rsidRPr="00AB2352">
        <w:rPr>
          <w:rFonts w:ascii="Arial" w:hAnsi="Arial" w:cs="Arial"/>
        </w:rPr>
        <w:t>necesaria</w:t>
      </w:r>
      <w:proofErr w:type="spellEnd"/>
      <w:r w:rsidRPr="00AB2352">
        <w:rPr>
          <w:rFonts w:ascii="Arial" w:hAnsi="Arial" w:cs="Arial"/>
        </w:rPr>
        <w:t xml:space="preserve"> para </w:t>
      </w:r>
      <w:proofErr w:type="spellStart"/>
      <w:r w:rsidRPr="00AB2352">
        <w:rPr>
          <w:rFonts w:ascii="Arial" w:hAnsi="Arial" w:cs="Arial"/>
        </w:rPr>
        <w:t>tratar</w:t>
      </w:r>
      <w:proofErr w:type="spellEnd"/>
      <w:r w:rsidRPr="00AB2352">
        <w:rPr>
          <w:rFonts w:ascii="Arial" w:hAnsi="Arial" w:cs="Arial"/>
        </w:rPr>
        <w:t xml:space="preserve"> sus </w:t>
      </w:r>
      <w:proofErr w:type="spellStart"/>
      <w:r w:rsidRPr="00AB2352">
        <w:rPr>
          <w:rFonts w:ascii="Arial" w:hAnsi="Arial" w:cs="Arial"/>
        </w:rPr>
        <w:t>síntomas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médicos</w:t>
      </w:r>
      <w:proofErr w:type="spellEnd"/>
      <w:r w:rsidRPr="00AB2352">
        <w:rPr>
          <w:rFonts w:ascii="Arial" w:hAnsi="Arial" w:cs="Arial"/>
        </w:rPr>
        <w:t>.</w:t>
      </w:r>
    </w:p>
    <w:p w14:paraId="76D430EE" w14:textId="05CC8BE9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apoyo y ayuda para ejercer sus derechos en el programa PACE.</w:t>
      </w:r>
    </w:p>
    <w:p w14:paraId="4566059C" w14:textId="13201E06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ayuda, si la necesita, para utilizar los procesos de quejas y apelaciones de Medicare y Medicaid, así como para ejercer sus derechos civiles y otros derechos legales.</w:t>
      </w:r>
    </w:p>
    <w:p w14:paraId="75F201EB" w14:textId="522C7E62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apoyo y ayuda para hablar con el personal de PACE sobre cambios en las políticas y los servicios que usted considere necesarios.</w:t>
      </w:r>
    </w:p>
    <w:p w14:paraId="604082D0" w14:textId="0FF943E8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Utilizar un teléfono mientras se encuentre en el centro PACE.</w:t>
      </w:r>
    </w:p>
    <w:p w14:paraId="25E75BE0" w14:textId="68AEC7A3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No verse obligado a realizar trabajo ni prestar servicios para el programa PACE.</w:t>
      </w:r>
    </w:p>
    <w:p w14:paraId="37BC72F2" w14:textId="142DA670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Que se le explique toda la información sobre sus opciones de servicios y tratamientos de PACE en un idioma que usted entienda y de una manera que tenga en cuenta y respete sus creencias culturales, valores y costumbres.</w:t>
      </w:r>
    </w:p>
    <w:p w14:paraId="53928E32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3865FDAA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protección contra la discriminación.</w:t>
      </w:r>
    </w:p>
    <w:p w14:paraId="3BC13302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La discriminación es ilegal. Toda empresa o agencia que trabaje con Medicare y Medicaid debe cumplir la ley. No pueden discriminarlo por su:</w:t>
      </w:r>
    </w:p>
    <w:p w14:paraId="7DCE9BCE" w14:textId="2A4BBD30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Raza</w:t>
      </w:r>
    </w:p>
    <w:p w14:paraId="7A3C23FF" w14:textId="36A5934F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Etnicidad</w:t>
      </w:r>
    </w:p>
    <w:p w14:paraId="703DD8B5" w14:textId="0911125F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Origen nacional</w:t>
      </w:r>
    </w:p>
    <w:p w14:paraId="0FAF8753" w14:textId="6EFA83BA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Religión</w:t>
      </w:r>
    </w:p>
    <w:p w14:paraId="5BE74076" w14:textId="1B9C5FC6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Edad</w:t>
      </w:r>
    </w:p>
    <w:p w14:paraId="51A0C961" w14:textId="5912E34E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Sexo</w:t>
      </w:r>
    </w:p>
    <w:p w14:paraId="205A7844" w14:textId="44A6FFE7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Discapacidad mental o física</w:t>
      </w:r>
    </w:p>
    <w:p w14:paraId="49C47D01" w14:textId="55B40F38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Orientación sexual</w:t>
      </w:r>
    </w:p>
    <w:p w14:paraId="11FC60F7" w14:textId="77B8AA10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Fuente de pago de su atención médica (por ejemplo, Medicare o Medicaid).</w:t>
      </w:r>
    </w:p>
    <w:p w14:paraId="72C169B0" w14:textId="77777777" w:rsidR="00AB713C" w:rsidRPr="00AB2352" w:rsidRDefault="00AB713C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</w:p>
    <w:p w14:paraId="1A208FCA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</w:rPr>
      </w:pPr>
      <w:r w:rsidRPr="00AB2352">
        <w:rPr>
          <w:rFonts w:ascii="Arial" w:hAnsi="Arial" w:cs="Arial"/>
        </w:rPr>
        <w:t xml:space="preserve">Si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cree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ha </w:t>
      </w:r>
      <w:proofErr w:type="spellStart"/>
      <w:r w:rsidRPr="00AB2352">
        <w:rPr>
          <w:rFonts w:ascii="Arial" w:hAnsi="Arial" w:cs="Arial"/>
        </w:rPr>
        <w:t>sido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víctima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discriminación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cualquiera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estos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motivos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comuníquese</w:t>
      </w:r>
      <w:proofErr w:type="spellEnd"/>
      <w:r w:rsidRPr="00AB2352">
        <w:rPr>
          <w:rFonts w:ascii="Arial" w:hAnsi="Arial" w:cs="Arial"/>
        </w:rPr>
        <w:t xml:space="preserve"> con un </w:t>
      </w:r>
      <w:proofErr w:type="spellStart"/>
      <w:r w:rsidRPr="00AB2352">
        <w:rPr>
          <w:rFonts w:ascii="Arial" w:hAnsi="Arial" w:cs="Arial"/>
        </w:rPr>
        <w:t>miembro</w:t>
      </w:r>
      <w:proofErr w:type="spellEnd"/>
      <w:r w:rsidRPr="00AB2352">
        <w:rPr>
          <w:rFonts w:ascii="Arial" w:hAnsi="Arial" w:cs="Arial"/>
        </w:rPr>
        <w:t xml:space="preserve"> del personal del </w:t>
      </w:r>
      <w:proofErr w:type="spellStart"/>
      <w:r w:rsidRPr="00AB2352">
        <w:rPr>
          <w:rFonts w:ascii="Arial" w:hAnsi="Arial" w:cs="Arial"/>
        </w:rPr>
        <w:t>programa</w:t>
      </w:r>
      <w:proofErr w:type="spellEnd"/>
      <w:r w:rsidRPr="00AB2352">
        <w:rPr>
          <w:rFonts w:ascii="Arial" w:hAnsi="Arial" w:cs="Arial"/>
        </w:rPr>
        <w:t xml:space="preserve"> PACE para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le </w:t>
      </w:r>
      <w:proofErr w:type="spellStart"/>
      <w:r w:rsidRPr="00AB2352">
        <w:rPr>
          <w:rFonts w:ascii="Arial" w:hAnsi="Arial" w:cs="Arial"/>
        </w:rPr>
        <w:t>ayude</w:t>
      </w:r>
      <w:proofErr w:type="spellEnd"/>
      <w:r w:rsidRPr="00AB2352">
        <w:rPr>
          <w:rFonts w:ascii="Arial" w:hAnsi="Arial" w:cs="Arial"/>
        </w:rPr>
        <w:t xml:space="preserve"> a resolver </w:t>
      </w:r>
      <w:proofErr w:type="spellStart"/>
      <w:r w:rsidRPr="00AB2352">
        <w:rPr>
          <w:rFonts w:ascii="Arial" w:hAnsi="Arial" w:cs="Arial"/>
        </w:rPr>
        <w:t>el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problema</w:t>
      </w:r>
      <w:proofErr w:type="spellEnd"/>
      <w:r w:rsidRPr="00AB2352">
        <w:rPr>
          <w:rFonts w:ascii="Arial" w:hAnsi="Arial" w:cs="Arial"/>
        </w:rPr>
        <w:t>.</w:t>
      </w:r>
    </w:p>
    <w:p w14:paraId="0A2EDCC7" w14:textId="77777777" w:rsidR="00AB713C" w:rsidRPr="00AB2352" w:rsidRDefault="00AB713C" w:rsidP="00AB713C">
      <w:pPr>
        <w:pStyle w:val="BodyText"/>
        <w:jc w:val="left"/>
        <w:rPr>
          <w:rFonts w:ascii="Arial" w:hAnsi="Arial" w:cs="Arial"/>
        </w:rPr>
      </w:pPr>
    </w:p>
    <w:p w14:paraId="6E390ABA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</w:rPr>
      </w:pPr>
      <w:r w:rsidRPr="00AB2352">
        <w:rPr>
          <w:rFonts w:ascii="Arial" w:hAnsi="Arial" w:cs="Arial"/>
        </w:rPr>
        <w:t xml:space="preserve">Si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alguna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pregunta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llamar</w:t>
      </w:r>
      <w:proofErr w:type="spellEnd"/>
      <w:r w:rsidRPr="00AB2352">
        <w:rPr>
          <w:rFonts w:ascii="Arial" w:hAnsi="Arial" w:cs="Arial"/>
        </w:rPr>
        <w:t xml:space="preserve"> a la </w:t>
      </w:r>
      <w:proofErr w:type="spellStart"/>
      <w:r w:rsidRPr="00AB2352">
        <w:rPr>
          <w:rFonts w:ascii="Arial" w:hAnsi="Arial" w:cs="Arial"/>
        </w:rPr>
        <w:t>Oficina</w:t>
      </w:r>
      <w:proofErr w:type="spellEnd"/>
      <w:r w:rsidRPr="00AB2352">
        <w:rPr>
          <w:rFonts w:ascii="Arial" w:hAnsi="Arial" w:cs="Arial"/>
        </w:rPr>
        <w:t xml:space="preserve"> de Derechos </w:t>
      </w:r>
      <w:proofErr w:type="spellStart"/>
      <w:r w:rsidRPr="00AB2352">
        <w:rPr>
          <w:rFonts w:ascii="Arial" w:hAnsi="Arial" w:cs="Arial"/>
        </w:rPr>
        <w:t>Civiles</w:t>
      </w:r>
      <w:proofErr w:type="spellEnd"/>
      <w:r w:rsidRPr="00AB2352">
        <w:rPr>
          <w:rFonts w:ascii="Arial" w:hAnsi="Arial" w:cs="Arial"/>
        </w:rPr>
        <w:t xml:space="preserve"> al 1-800-368-1019. Los </w:t>
      </w:r>
      <w:proofErr w:type="spellStart"/>
      <w:r w:rsidRPr="00AB2352">
        <w:rPr>
          <w:rFonts w:ascii="Arial" w:hAnsi="Arial" w:cs="Arial"/>
        </w:rPr>
        <w:t>usuarios</w:t>
      </w:r>
      <w:proofErr w:type="spellEnd"/>
      <w:r w:rsidRPr="00AB2352">
        <w:rPr>
          <w:rFonts w:ascii="Arial" w:hAnsi="Arial" w:cs="Arial"/>
        </w:rPr>
        <w:t xml:space="preserve"> de TTY </w:t>
      </w:r>
      <w:proofErr w:type="spellStart"/>
      <w:r w:rsidRPr="00AB2352">
        <w:rPr>
          <w:rFonts w:ascii="Arial" w:hAnsi="Arial" w:cs="Arial"/>
        </w:rPr>
        <w:t>deben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llamar</w:t>
      </w:r>
      <w:proofErr w:type="spellEnd"/>
      <w:r w:rsidRPr="00AB2352">
        <w:rPr>
          <w:rFonts w:ascii="Arial" w:hAnsi="Arial" w:cs="Arial"/>
        </w:rPr>
        <w:t xml:space="preserve"> al 1-800-537-7697.</w:t>
      </w:r>
    </w:p>
    <w:p w14:paraId="1D5D7350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251D93B7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recibir información y asistencia.</w:t>
      </w:r>
    </w:p>
    <w:p w14:paraId="7AB88A2D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lastRenderedPageBreak/>
        <w:t>Usted tiene derecho a recibir información precisa y fácil de entender, a que esta información se comparta con su representante designado (la persona que usted elija para actuar en su nombre) y a que alguien le ayude a tomar decisiones informadas sobre su atención médica. Usted tiene derecho a:</w:t>
      </w:r>
    </w:p>
    <w:p w14:paraId="1499D11E" w14:textId="3C5B4341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ayuda si tiene una barrera de idioma o de comunicación, para que pueda entender toda la información que se le proporcione.</w:t>
      </w:r>
    </w:p>
    <w:p w14:paraId="6BF82D9C" w14:textId="142FFC04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información interpretada en el idioma de su preferencia de manera culturalmente adecuada, si su primer idioma no es el inglés y usted no lo habla lo suficiente como para entender la información que se le está dando.</w:t>
      </w:r>
    </w:p>
    <w:p w14:paraId="2AFA9EFA" w14:textId="0FE3F268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Recibir el material informativo y los documentos sobre los derechos de los participantes de PACE en inglés y en cualquier otro idioma de uso frecuente en su comunidad. </w:t>
      </w:r>
      <w:r w:rsidRPr="00AB2352">
        <w:rPr>
          <w:rFonts w:ascii="Arial" w:hAnsi="Arial" w:cs="Arial"/>
        </w:rPr>
        <w:t xml:space="preserve">También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obtener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materiales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Braille, </w:t>
      </w:r>
      <w:proofErr w:type="spellStart"/>
      <w:r w:rsidRPr="00AB2352">
        <w:rPr>
          <w:rFonts w:ascii="Arial" w:hAnsi="Arial" w:cs="Arial"/>
        </w:rPr>
        <w:t>si</w:t>
      </w:r>
      <w:proofErr w:type="spellEnd"/>
      <w:r w:rsidRPr="00AB2352">
        <w:rPr>
          <w:rFonts w:ascii="Arial" w:hAnsi="Arial" w:cs="Arial"/>
        </w:rPr>
        <w:t xml:space="preserve"> fuera </w:t>
      </w:r>
      <w:proofErr w:type="spellStart"/>
      <w:r w:rsidRPr="00AB2352">
        <w:rPr>
          <w:rFonts w:ascii="Arial" w:hAnsi="Arial" w:cs="Arial"/>
        </w:rPr>
        <w:t>necesario</w:t>
      </w:r>
      <w:proofErr w:type="spellEnd"/>
      <w:r w:rsidRPr="00AB2352">
        <w:rPr>
          <w:rFonts w:ascii="Arial" w:hAnsi="Arial" w:cs="Arial"/>
        </w:rPr>
        <w:t>.</w:t>
      </w:r>
    </w:p>
    <w:p w14:paraId="6BB1A679" w14:textId="36D7482A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Recibir una explicación completa del acuerdo de inscripción de una manera que usted pueda entender.</w:t>
      </w:r>
    </w:p>
    <w:p w14:paraId="194C5F01" w14:textId="7BF83890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Recibir del programa PACE una copia escrita de sus derechos. </w:t>
      </w:r>
      <w:r w:rsidRPr="00AB2352">
        <w:rPr>
          <w:rFonts w:ascii="Arial" w:hAnsi="Arial" w:cs="Arial"/>
        </w:rPr>
        <w:t xml:space="preserve">El </w:t>
      </w:r>
      <w:proofErr w:type="spellStart"/>
      <w:r w:rsidRPr="00AB2352">
        <w:rPr>
          <w:rFonts w:ascii="Arial" w:hAnsi="Arial" w:cs="Arial"/>
        </w:rPr>
        <w:t>programa</w:t>
      </w:r>
      <w:proofErr w:type="spellEnd"/>
      <w:r w:rsidRPr="00AB2352">
        <w:rPr>
          <w:rFonts w:ascii="Arial" w:hAnsi="Arial" w:cs="Arial"/>
        </w:rPr>
        <w:t xml:space="preserve"> PACE también </w:t>
      </w:r>
      <w:proofErr w:type="spellStart"/>
      <w:r w:rsidRPr="00AB2352">
        <w:rPr>
          <w:rFonts w:ascii="Arial" w:hAnsi="Arial" w:cs="Arial"/>
        </w:rPr>
        <w:t>debe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exhibir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estos</w:t>
      </w:r>
      <w:proofErr w:type="spellEnd"/>
      <w:r w:rsidRPr="00AB2352">
        <w:rPr>
          <w:rFonts w:ascii="Arial" w:hAnsi="Arial" w:cs="Arial"/>
        </w:rPr>
        <w:t xml:space="preserve"> derechos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un </w:t>
      </w:r>
      <w:proofErr w:type="spellStart"/>
      <w:r w:rsidRPr="00AB2352">
        <w:rPr>
          <w:rFonts w:ascii="Arial" w:hAnsi="Arial" w:cs="Arial"/>
        </w:rPr>
        <w:t>lugar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público</w:t>
      </w:r>
      <w:proofErr w:type="spellEnd"/>
      <w:r w:rsidRPr="00AB2352">
        <w:rPr>
          <w:rFonts w:ascii="Arial" w:hAnsi="Arial" w:cs="Arial"/>
        </w:rPr>
        <w:t xml:space="preserve"> del </w:t>
      </w:r>
      <w:proofErr w:type="spellStart"/>
      <w:r w:rsidRPr="00AB2352">
        <w:rPr>
          <w:rFonts w:ascii="Arial" w:hAnsi="Arial" w:cs="Arial"/>
        </w:rPr>
        <w:t>centro</w:t>
      </w:r>
      <w:proofErr w:type="spellEnd"/>
      <w:r w:rsidRPr="00AB2352">
        <w:rPr>
          <w:rFonts w:ascii="Arial" w:hAnsi="Arial" w:cs="Arial"/>
        </w:rPr>
        <w:t xml:space="preserve"> PACE </w:t>
      </w:r>
      <w:proofErr w:type="spellStart"/>
      <w:r w:rsidRPr="00AB2352">
        <w:rPr>
          <w:rFonts w:ascii="Arial" w:hAnsi="Arial" w:cs="Arial"/>
        </w:rPr>
        <w:t>donde</w:t>
      </w:r>
      <w:proofErr w:type="spellEnd"/>
      <w:r w:rsidRPr="00AB2352">
        <w:rPr>
          <w:rFonts w:ascii="Arial" w:hAnsi="Arial" w:cs="Arial"/>
        </w:rPr>
        <w:t xml:space="preserve"> sea </w:t>
      </w:r>
      <w:proofErr w:type="spellStart"/>
      <w:r w:rsidRPr="00AB2352">
        <w:rPr>
          <w:rFonts w:ascii="Arial" w:hAnsi="Arial" w:cs="Arial"/>
        </w:rPr>
        <w:t>fácil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verlos</w:t>
      </w:r>
      <w:proofErr w:type="spellEnd"/>
      <w:r w:rsidRPr="00AB2352">
        <w:rPr>
          <w:rFonts w:ascii="Arial" w:hAnsi="Arial" w:cs="Arial"/>
        </w:rPr>
        <w:t>.</w:t>
      </w:r>
    </w:p>
    <w:p w14:paraId="21E56456" w14:textId="7C9EED30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Recibir información completa, por escrito, sobre los servicios que ofrece el programa PACE. </w:t>
      </w:r>
      <w:r w:rsidRPr="00AB2352">
        <w:rPr>
          <w:rFonts w:ascii="Arial" w:hAnsi="Arial" w:cs="Arial"/>
        </w:rPr>
        <w:t xml:space="preserve">Esto </w:t>
      </w:r>
      <w:proofErr w:type="spellStart"/>
      <w:r w:rsidRPr="00AB2352">
        <w:rPr>
          <w:rFonts w:ascii="Arial" w:hAnsi="Arial" w:cs="Arial"/>
        </w:rPr>
        <w:t>incluye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informarle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qué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son </w:t>
      </w:r>
      <w:proofErr w:type="spellStart"/>
      <w:r w:rsidRPr="00AB2352">
        <w:rPr>
          <w:rFonts w:ascii="Arial" w:hAnsi="Arial" w:cs="Arial"/>
        </w:rPr>
        <w:t>proporcionados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contratistas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lugar</w:t>
      </w:r>
      <w:proofErr w:type="spellEnd"/>
      <w:r w:rsidRPr="00AB2352">
        <w:rPr>
          <w:rFonts w:ascii="Arial" w:hAnsi="Arial" w:cs="Arial"/>
        </w:rPr>
        <w:t xml:space="preserve"> del personal de PACE. Debe </w:t>
      </w:r>
      <w:proofErr w:type="spellStart"/>
      <w:r w:rsidRPr="00AB2352">
        <w:rPr>
          <w:rFonts w:ascii="Arial" w:hAnsi="Arial" w:cs="Arial"/>
        </w:rPr>
        <w:t>recibir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 xml:space="preserve"> antes de </w:t>
      </w:r>
      <w:proofErr w:type="spellStart"/>
      <w:r w:rsidRPr="00AB2352">
        <w:rPr>
          <w:rFonts w:ascii="Arial" w:hAnsi="Arial" w:cs="Arial"/>
        </w:rPr>
        <w:t>inscribirse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el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momento</w:t>
      </w:r>
      <w:proofErr w:type="spellEnd"/>
      <w:r w:rsidRPr="00AB2352">
        <w:rPr>
          <w:rFonts w:ascii="Arial" w:hAnsi="Arial" w:cs="Arial"/>
        </w:rPr>
        <w:t xml:space="preserve"> de la </w:t>
      </w:r>
      <w:proofErr w:type="spellStart"/>
      <w:r w:rsidRPr="00AB2352">
        <w:rPr>
          <w:rFonts w:ascii="Arial" w:hAnsi="Arial" w:cs="Arial"/>
        </w:rPr>
        <w:t>inscripción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cuando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tenga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tomar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decisión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sobre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qué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recibir</w:t>
      </w:r>
      <w:proofErr w:type="spellEnd"/>
      <w:r w:rsidRPr="00AB2352">
        <w:rPr>
          <w:rFonts w:ascii="Arial" w:hAnsi="Arial" w:cs="Arial"/>
        </w:rPr>
        <w:t>.</w:t>
      </w:r>
    </w:p>
    <w:p w14:paraId="7846E8D7" w14:textId="77FE3475" w:rsidR="00B77DD3" w:rsidRPr="00AB2352" w:rsidRDefault="00AB2352" w:rsidP="00AB713C">
      <w:pPr>
        <w:pStyle w:val="BodyText"/>
        <w:numPr>
          <w:ilvl w:val="0"/>
          <w:numId w:val="17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Designar a una persona (como un familiar, amigo, defensor o abogado) para que actúe en su nombre en asuntos relacionados con quejas, apelaciones o </w:t>
      </w:r>
      <w:proofErr w:type="spellStart"/>
      <w:r w:rsidRPr="00AB2352">
        <w:rPr>
          <w:rFonts w:ascii="Arial" w:hAnsi="Arial" w:cs="Arial"/>
          <w:lang w:val="es-ES"/>
        </w:rPr>
        <w:t>desinscripción</w:t>
      </w:r>
      <w:proofErr w:type="spellEnd"/>
      <w:r w:rsidRPr="00AB2352">
        <w:rPr>
          <w:rFonts w:ascii="Arial" w:hAnsi="Arial" w:cs="Arial"/>
          <w:lang w:val="es-ES"/>
        </w:rPr>
        <w:t>.</w:t>
      </w:r>
    </w:p>
    <w:p w14:paraId="535F89BF" w14:textId="77777777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acceder al </w:t>
      </w:r>
      <w:proofErr w:type="spellStart"/>
      <w:r w:rsidRPr="00AB2352">
        <w:rPr>
          <w:rFonts w:ascii="Arial" w:hAnsi="Arial" w:cs="Arial"/>
        </w:rPr>
        <w:t>formulario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nombramiento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representante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línea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>:</w:t>
      </w:r>
    </w:p>
    <w:p w14:paraId="39610A13" w14:textId="77777777" w:rsidR="00AB713C" w:rsidRPr="00AB2352" w:rsidRDefault="00AB713C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hyperlink r:id="rId8" w:history="1">
        <w:r w:rsidRPr="00AB2352">
          <w:rPr>
            <w:rStyle w:val="Hyperlink"/>
            <w:rFonts w:ascii="Arial" w:hAnsi="Arial" w:cs="Arial"/>
          </w:rPr>
          <w:t>https://www.cms.gov/Medicare/CMS-Forms/CMS-Forms/downloads/cms1696.pdf</w:t>
        </w:r>
      </w:hyperlink>
    </w:p>
    <w:p w14:paraId="5A269BFE" w14:textId="6E2F6D9A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Recibir, a solicitud suya, una copia de la lista de las personas que brindan servicios relacionados con su atención y que no son prestados directamente por PACE </w:t>
      </w:r>
      <w:proofErr w:type="spellStart"/>
      <w:r w:rsidRPr="00AB2352">
        <w:rPr>
          <w:rFonts w:ascii="Arial" w:hAnsi="Arial" w:cs="Arial"/>
          <w:lang w:val="es-ES"/>
        </w:rPr>
        <w:t>by</w:t>
      </w:r>
      <w:proofErr w:type="spellEnd"/>
      <w:r w:rsidRPr="00AB2352">
        <w:rPr>
          <w:rFonts w:ascii="Arial" w:hAnsi="Arial" w:cs="Arial"/>
          <w:lang w:val="es-ES"/>
        </w:rPr>
        <w:t xml:space="preserve"> </w:t>
      </w:r>
      <w:proofErr w:type="spellStart"/>
      <w:r w:rsidRPr="00AB2352">
        <w:rPr>
          <w:rFonts w:ascii="Arial" w:hAnsi="Arial" w:cs="Arial"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>.</w:t>
      </w:r>
    </w:p>
    <w:p w14:paraId="163B5896" w14:textId="2C8CABF3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Revisar, o recibir ayuda para revisar, los resultados de la evaluación más reciente de su programa PACE. </w:t>
      </w:r>
      <w:r w:rsidRPr="00AB2352">
        <w:rPr>
          <w:rFonts w:ascii="Arial" w:hAnsi="Arial" w:cs="Arial"/>
        </w:rPr>
        <w:t xml:space="preserve">Las </w:t>
      </w:r>
      <w:proofErr w:type="spellStart"/>
      <w:r w:rsidRPr="00AB2352">
        <w:rPr>
          <w:rFonts w:ascii="Arial" w:hAnsi="Arial" w:cs="Arial"/>
        </w:rPr>
        <w:t>agencias</w:t>
      </w:r>
      <w:proofErr w:type="spellEnd"/>
      <w:r w:rsidRPr="00AB2352">
        <w:rPr>
          <w:rFonts w:ascii="Arial" w:hAnsi="Arial" w:cs="Arial"/>
        </w:rPr>
        <w:t xml:space="preserve"> federales y </w:t>
      </w:r>
      <w:proofErr w:type="spellStart"/>
      <w:r w:rsidRPr="00AB2352">
        <w:rPr>
          <w:rFonts w:ascii="Arial" w:hAnsi="Arial" w:cs="Arial"/>
        </w:rPr>
        <w:t>estatales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revisan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todos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programas</w:t>
      </w:r>
      <w:proofErr w:type="spellEnd"/>
      <w:r w:rsidRPr="00AB2352">
        <w:rPr>
          <w:rFonts w:ascii="Arial" w:hAnsi="Arial" w:cs="Arial"/>
        </w:rPr>
        <w:t xml:space="preserve"> PACE.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también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derecho a </w:t>
      </w:r>
      <w:proofErr w:type="spellStart"/>
      <w:r w:rsidRPr="00AB2352">
        <w:rPr>
          <w:rFonts w:ascii="Arial" w:hAnsi="Arial" w:cs="Arial"/>
        </w:rPr>
        <w:t>revisar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cómo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el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programa</w:t>
      </w:r>
      <w:proofErr w:type="spellEnd"/>
      <w:r w:rsidRPr="00AB2352">
        <w:rPr>
          <w:rFonts w:ascii="Arial" w:hAnsi="Arial" w:cs="Arial"/>
        </w:rPr>
        <w:t xml:space="preserve"> PACE </w:t>
      </w:r>
      <w:proofErr w:type="spellStart"/>
      <w:r w:rsidRPr="00AB2352">
        <w:rPr>
          <w:rFonts w:ascii="Arial" w:hAnsi="Arial" w:cs="Arial"/>
        </w:rPr>
        <w:t>planea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corregir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cualquier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problema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se </w:t>
      </w:r>
      <w:proofErr w:type="spellStart"/>
      <w:r w:rsidRPr="00AB2352">
        <w:rPr>
          <w:rFonts w:ascii="Arial" w:hAnsi="Arial" w:cs="Arial"/>
        </w:rPr>
        <w:t>haya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identificado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durante</w:t>
      </w:r>
      <w:proofErr w:type="spellEnd"/>
      <w:r w:rsidRPr="00AB2352">
        <w:rPr>
          <w:rFonts w:ascii="Arial" w:hAnsi="Arial" w:cs="Arial"/>
        </w:rPr>
        <w:t xml:space="preserve"> la </w:t>
      </w:r>
      <w:proofErr w:type="spellStart"/>
      <w:r w:rsidRPr="00AB2352">
        <w:rPr>
          <w:rFonts w:ascii="Arial" w:hAnsi="Arial" w:cs="Arial"/>
        </w:rPr>
        <w:t>inspección</w:t>
      </w:r>
      <w:proofErr w:type="spellEnd"/>
      <w:r w:rsidRPr="00AB2352">
        <w:rPr>
          <w:rFonts w:ascii="Arial" w:hAnsi="Arial" w:cs="Arial"/>
        </w:rPr>
        <w:t>.</w:t>
      </w:r>
    </w:p>
    <w:p w14:paraId="7DC228E3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</w:rPr>
      </w:pPr>
    </w:p>
    <w:p w14:paraId="1CA787B9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</w:rPr>
      </w:pPr>
      <w:r w:rsidRPr="00AB2352">
        <w:rPr>
          <w:rFonts w:ascii="Arial" w:hAnsi="Arial" w:cs="Arial"/>
        </w:rPr>
        <w:t xml:space="preserve">Antes de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PACE by </w:t>
      </w:r>
      <w:proofErr w:type="spellStart"/>
      <w:r w:rsidRPr="00AB2352">
        <w:rPr>
          <w:rFonts w:ascii="Arial" w:hAnsi="Arial" w:cs="Arial"/>
        </w:rPr>
        <w:t>Innercare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comience</w:t>
      </w:r>
      <w:proofErr w:type="spellEnd"/>
      <w:r w:rsidRPr="00AB2352">
        <w:rPr>
          <w:rFonts w:ascii="Arial" w:hAnsi="Arial" w:cs="Arial"/>
        </w:rPr>
        <w:t xml:space="preserve"> a </w:t>
      </w:r>
      <w:proofErr w:type="spellStart"/>
      <w:r w:rsidRPr="00AB2352">
        <w:rPr>
          <w:rFonts w:ascii="Arial" w:hAnsi="Arial" w:cs="Arial"/>
        </w:rPr>
        <w:t>brindarle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cuidados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paliativos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cuidados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confort</w:t>
      </w:r>
      <w:proofErr w:type="spellEnd"/>
      <w:r w:rsidRPr="00AB2352">
        <w:rPr>
          <w:rFonts w:ascii="Arial" w:hAnsi="Arial" w:cs="Arial"/>
        </w:rPr>
        <w:t xml:space="preserve"> o </w:t>
      </w:r>
      <w:proofErr w:type="spellStart"/>
      <w:r w:rsidRPr="00AB2352">
        <w:rPr>
          <w:rFonts w:ascii="Arial" w:hAnsi="Arial" w:cs="Arial"/>
        </w:rPr>
        <w:t>cuidados</w:t>
      </w:r>
      <w:proofErr w:type="spellEnd"/>
      <w:r w:rsidRPr="00AB2352">
        <w:rPr>
          <w:rFonts w:ascii="Arial" w:hAnsi="Arial" w:cs="Arial"/>
        </w:rPr>
        <w:t xml:space="preserve"> al final de la </w:t>
      </w:r>
      <w:proofErr w:type="spellStart"/>
      <w:r w:rsidRPr="00AB2352">
        <w:rPr>
          <w:rFonts w:ascii="Arial" w:hAnsi="Arial" w:cs="Arial"/>
        </w:rPr>
        <w:t>vida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derecho a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se le </w:t>
      </w:r>
      <w:proofErr w:type="spellStart"/>
      <w:r w:rsidRPr="00AB2352">
        <w:rPr>
          <w:rFonts w:ascii="Arial" w:hAnsi="Arial" w:cs="Arial"/>
        </w:rPr>
        <w:t>explique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completamente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 xml:space="preserve">. Esto </w:t>
      </w:r>
      <w:proofErr w:type="spellStart"/>
      <w:r w:rsidRPr="00AB2352">
        <w:rPr>
          <w:rFonts w:ascii="Arial" w:hAnsi="Arial" w:cs="Arial"/>
        </w:rPr>
        <w:t>incluye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r w:rsidRPr="00AB2352">
        <w:rPr>
          <w:rFonts w:ascii="Arial" w:hAnsi="Arial" w:cs="Arial"/>
        </w:rPr>
        <w:lastRenderedPageBreak/>
        <w:t xml:space="preserve">derecho a </w:t>
      </w:r>
      <w:proofErr w:type="spellStart"/>
      <w:r w:rsidRPr="00AB2352">
        <w:rPr>
          <w:rFonts w:ascii="Arial" w:hAnsi="Arial" w:cs="Arial"/>
        </w:rPr>
        <w:t>recibir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escrito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descripción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completa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estos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y de </w:t>
      </w:r>
      <w:proofErr w:type="spellStart"/>
      <w:r w:rsidRPr="00AB2352">
        <w:rPr>
          <w:rFonts w:ascii="Arial" w:hAnsi="Arial" w:cs="Arial"/>
        </w:rPr>
        <w:t>cómo</w:t>
      </w:r>
      <w:proofErr w:type="spellEnd"/>
      <w:r w:rsidRPr="00AB2352">
        <w:rPr>
          <w:rFonts w:ascii="Arial" w:hAnsi="Arial" w:cs="Arial"/>
        </w:rPr>
        <w:t xml:space="preserve"> son </w:t>
      </w:r>
      <w:proofErr w:type="spellStart"/>
      <w:r w:rsidRPr="00AB2352">
        <w:rPr>
          <w:rFonts w:ascii="Arial" w:hAnsi="Arial" w:cs="Arial"/>
        </w:rPr>
        <w:t>diferentes</w:t>
      </w:r>
      <w:proofErr w:type="spellEnd"/>
      <w:r w:rsidRPr="00AB2352">
        <w:rPr>
          <w:rFonts w:ascii="Arial" w:hAnsi="Arial" w:cs="Arial"/>
        </w:rPr>
        <w:t xml:space="preserve"> de la </w:t>
      </w:r>
      <w:proofErr w:type="spellStart"/>
      <w:r w:rsidRPr="00AB2352">
        <w:rPr>
          <w:rFonts w:ascii="Arial" w:hAnsi="Arial" w:cs="Arial"/>
        </w:rPr>
        <w:t>atención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ha </w:t>
      </w:r>
      <w:proofErr w:type="spellStart"/>
      <w:r w:rsidRPr="00AB2352">
        <w:rPr>
          <w:rFonts w:ascii="Arial" w:hAnsi="Arial" w:cs="Arial"/>
        </w:rPr>
        <w:t>estado</w:t>
      </w:r>
      <w:proofErr w:type="spellEnd"/>
      <w:r w:rsidRPr="00AB2352">
        <w:rPr>
          <w:rFonts w:ascii="Arial" w:hAnsi="Arial" w:cs="Arial"/>
        </w:rPr>
        <w:t xml:space="preserve"> recibiendo, y </w:t>
      </w:r>
      <w:proofErr w:type="spellStart"/>
      <w:r w:rsidRPr="00AB2352">
        <w:rPr>
          <w:rFonts w:ascii="Arial" w:hAnsi="Arial" w:cs="Arial"/>
        </w:rPr>
        <w:t>si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dichos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serán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adicionales</w:t>
      </w:r>
      <w:proofErr w:type="spellEnd"/>
      <w:r w:rsidRPr="00AB2352">
        <w:rPr>
          <w:rFonts w:ascii="Arial" w:hAnsi="Arial" w:cs="Arial"/>
        </w:rPr>
        <w:t xml:space="preserve"> o </w:t>
      </w:r>
      <w:proofErr w:type="spellStart"/>
      <w:r w:rsidRPr="00AB2352">
        <w:rPr>
          <w:rFonts w:ascii="Arial" w:hAnsi="Arial" w:cs="Arial"/>
        </w:rPr>
        <w:t>reemplazarán</w:t>
      </w:r>
      <w:proofErr w:type="spellEnd"/>
      <w:r w:rsidRPr="00AB2352">
        <w:rPr>
          <w:rFonts w:ascii="Arial" w:hAnsi="Arial" w:cs="Arial"/>
        </w:rPr>
        <w:t xml:space="preserve"> sus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actuales</w:t>
      </w:r>
      <w:proofErr w:type="spellEnd"/>
      <w:r w:rsidRPr="00AB2352">
        <w:rPr>
          <w:rFonts w:ascii="Arial" w:hAnsi="Arial" w:cs="Arial"/>
        </w:rPr>
        <w:t xml:space="preserve">. En </w:t>
      </w:r>
      <w:proofErr w:type="spellStart"/>
      <w:r w:rsidRPr="00AB2352">
        <w:rPr>
          <w:rFonts w:ascii="Arial" w:hAnsi="Arial" w:cs="Arial"/>
        </w:rPr>
        <w:t>específico</w:t>
      </w:r>
      <w:proofErr w:type="spellEnd"/>
      <w:r w:rsidRPr="00AB2352">
        <w:rPr>
          <w:rFonts w:ascii="Arial" w:hAnsi="Arial" w:cs="Arial"/>
        </w:rPr>
        <w:t xml:space="preserve">, se le </w:t>
      </w:r>
      <w:proofErr w:type="spellStart"/>
      <w:r w:rsidRPr="00AB2352">
        <w:rPr>
          <w:rFonts w:ascii="Arial" w:hAnsi="Arial" w:cs="Arial"/>
        </w:rPr>
        <w:t>debe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explicar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cualquier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impacto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>:</w:t>
      </w:r>
    </w:p>
    <w:p w14:paraId="620E9667" w14:textId="7C9C098C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médicos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incluidos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especialistas</w:t>
      </w:r>
      <w:proofErr w:type="spellEnd"/>
      <w:r w:rsidRPr="00AB2352">
        <w:rPr>
          <w:rFonts w:ascii="Arial" w:hAnsi="Arial" w:cs="Arial"/>
        </w:rPr>
        <w:t>.</w:t>
      </w:r>
    </w:p>
    <w:p w14:paraId="64ACD138" w14:textId="09273BDF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hospitalarios</w:t>
      </w:r>
      <w:proofErr w:type="spellEnd"/>
      <w:r w:rsidRPr="00AB2352">
        <w:rPr>
          <w:rFonts w:ascii="Arial" w:hAnsi="Arial" w:cs="Arial"/>
        </w:rPr>
        <w:t>.</w:t>
      </w:r>
    </w:p>
    <w:p w14:paraId="54E34F72" w14:textId="41307ECD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Servicios de atención a largo plazo.</w:t>
      </w:r>
    </w:p>
    <w:p w14:paraId="2F6BBD27" w14:textId="7C7D5F6D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enfermería</w:t>
      </w:r>
      <w:proofErr w:type="spellEnd"/>
      <w:r w:rsidRPr="00AB2352">
        <w:rPr>
          <w:rFonts w:ascii="Arial" w:hAnsi="Arial" w:cs="Arial"/>
        </w:rPr>
        <w:t>.</w:t>
      </w:r>
    </w:p>
    <w:p w14:paraId="53445ADB" w14:textId="70C2DA72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sociales</w:t>
      </w:r>
      <w:proofErr w:type="spellEnd"/>
      <w:r w:rsidRPr="00AB2352">
        <w:rPr>
          <w:rFonts w:ascii="Arial" w:hAnsi="Arial" w:cs="Arial"/>
        </w:rPr>
        <w:t>.</w:t>
      </w:r>
    </w:p>
    <w:p w14:paraId="005E6DA9" w14:textId="7E433F5F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nutrición</w:t>
      </w:r>
      <w:proofErr w:type="spellEnd"/>
      <w:r w:rsidRPr="00AB2352">
        <w:rPr>
          <w:rFonts w:ascii="Arial" w:hAnsi="Arial" w:cs="Arial"/>
        </w:rPr>
        <w:t>.</w:t>
      </w:r>
    </w:p>
    <w:p w14:paraId="41A1A7AA" w14:textId="74E3185E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</w:rPr>
        <w:t>Transporte.</w:t>
      </w:r>
    </w:p>
    <w:p w14:paraId="71A9F23C" w14:textId="472ACDE7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Atención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el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hogar</w:t>
      </w:r>
      <w:proofErr w:type="spellEnd"/>
      <w:r w:rsidRPr="00AB2352">
        <w:rPr>
          <w:rFonts w:ascii="Arial" w:hAnsi="Arial" w:cs="Arial"/>
        </w:rPr>
        <w:t>.</w:t>
      </w:r>
    </w:p>
    <w:p w14:paraId="1FBEC8FB" w14:textId="5029E538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Terapia, incluyendo terapia física, ocupacional y del habla.</w:t>
      </w:r>
    </w:p>
    <w:p w14:paraId="75310F49" w14:textId="724B6810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salud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conductual</w:t>
      </w:r>
      <w:proofErr w:type="spellEnd"/>
      <w:r w:rsidRPr="00AB2352">
        <w:rPr>
          <w:rFonts w:ascii="Arial" w:hAnsi="Arial" w:cs="Arial"/>
        </w:rPr>
        <w:t>.</w:t>
      </w:r>
    </w:p>
    <w:p w14:paraId="76245602" w14:textId="51E41C08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Pruebas de diagnóstico, incluidos los servicios de imágenes y de laboratorio.</w:t>
      </w:r>
    </w:p>
    <w:p w14:paraId="6B04798B" w14:textId="3714403D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Medicamentos</w:t>
      </w:r>
      <w:proofErr w:type="spellEnd"/>
      <w:r w:rsidRPr="00AB2352">
        <w:rPr>
          <w:rFonts w:ascii="Arial" w:hAnsi="Arial" w:cs="Arial"/>
        </w:rPr>
        <w:t>.</w:t>
      </w:r>
    </w:p>
    <w:p w14:paraId="25B7BC37" w14:textId="1EF13C21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atención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preventiva</w:t>
      </w:r>
      <w:proofErr w:type="spellEnd"/>
      <w:r w:rsidRPr="00AB2352">
        <w:rPr>
          <w:rFonts w:ascii="Arial" w:hAnsi="Arial" w:cs="Arial"/>
        </w:rPr>
        <w:t>.</w:t>
      </w:r>
    </w:p>
    <w:p w14:paraId="14BC410E" w14:textId="279C7AE8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</w:rPr>
        <w:t xml:space="preserve">Asistencia al </w:t>
      </w:r>
      <w:proofErr w:type="spellStart"/>
      <w:r w:rsidRPr="00AB2352">
        <w:rPr>
          <w:rFonts w:ascii="Arial" w:hAnsi="Arial" w:cs="Arial"/>
        </w:rPr>
        <w:t>centro</w:t>
      </w:r>
      <w:proofErr w:type="spellEnd"/>
      <w:r w:rsidRPr="00AB2352">
        <w:rPr>
          <w:rFonts w:ascii="Arial" w:hAnsi="Arial" w:cs="Arial"/>
        </w:rPr>
        <w:t xml:space="preserve"> PACE.</w:t>
      </w:r>
    </w:p>
    <w:p w14:paraId="15187CF9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Usted tiene derecho a cambiar de opinión y retirar su consentimiento para recibir servicios de cuidados paliativos, cuidados de confort o cuidados al final de la vida en cualquier momento y por cualquier motivo, informándolo a </w:t>
      </w:r>
      <w:r w:rsidRPr="00AB2352">
        <w:rPr>
          <w:rFonts w:ascii="Arial" w:hAnsi="Arial" w:cs="Arial"/>
          <w:b/>
          <w:bCs/>
          <w:lang w:val="es-ES"/>
        </w:rPr>
        <w:t xml:space="preserve">PACE </w:t>
      </w:r>
      <w:proofErr w:type="spellStart"/>
      <w:r w:rsidRPr="00AB2352">
        <w:rPr>
          <w:rFonts w:ascii="Arial" w:hAnsi="Arial" w:cs="Arial"/>
          <w:b/>
          <w:bCs/>
          <w:lang w:val="es-ES"/>
        </w:rPr>
        <w:t>by</w:t>
      </w:r>
      <w:proofErr w:type="spellEnd"/>
      <w:r w:rsidRPr="00AB2352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AB2352">
        <w:rPr>
          <w:rFonts w:ascii="Arial" w:hAnsi="Arial" w:cs="Arial"/>
          <w:b/>
          <w:bCs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 xml:space="preserve"> de forma verbal o por escrito.</w:t>
      </w:r>
    </w:p>
    <w:p w14:paraId="677F097D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0F9BE09F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elegir a sus proveedores.</w:t>
      </w:r>
    </w:p>
    <w:p w14:paraId="6A04EFED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elegir a un proveedor de atención médica, incluyendo su proveedor de atención primaria y sus especialistas, dentro de la red del programa PACE, y a recibir atención médica de calidad. Las mujeres tienen derecho a recibir servicios de un especialista calificado en salud de la mujer para servicios rutinarios o preventivos de salud de la mujer.</w:t>
      </w:r>
    </w:p>
    <w:p w14:paraId="29749545" w14:textId="77777777" w:rsidR="00AB713C" w:rsidRPr="00AB2352" w:rsidRDefault="00AB713C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5A7551D4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tener acceso razonable y oportuno a los especialistas, según lo indique su condición de salud.</w:t>
      </w:r>
    </w:p>
    <w:p w14:paraId="2C23B004" w14:textId="77777777" w:rsidR="00AB713C" w:rsidRPr="00AB2352" w:rsidRDefault="00AB713C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61D12015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También tiene derecho a recibir atención en todos los entornos de cuidado, incluso la colocación en un centro de atención a largo plazo cuando </w:t>
      </w:r>
      <w:r w:rsidRPr="00AB2352">
        <w:rPr>
          <w:rFonts w:ascii="Arial" w:hAnsi="Arial" w:cs="Arial"/>
          <w:b/>
          <w:bCs/>
          <w:lang w:val="es-ES"/>
        </w:rPr>
        <w:t xml:space="preserve">PACE </w:t>
      </w:r>
      <w:proofErr w:type="spellStart"/>
      <w:r w:rsidRPr="00AB2352">
        <w:rPr>
          <w:rFonts w:ascii="Arial" w:hAnsi="Arial" w:cs="Arial"/>
          <w:b/>
          <w:bCs/>
          <w:lang w:val="es-ES"/>
        </w:rPr>
        <w:t>by</w:t>
      </w:r>
      <w:proofErr w:type="spellEnd"/>
      <w:r w:rsidRPr="00AB2352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AB2352">
        <w:rPr>
          <w:rFonts w:ascii="Arial" w:hAnsi="Arial" w:cs="Arial"/>
          <w:b/>
          <w:bCs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 xml:space="preserve"> ya no pueda mantenerlo de manera segura en la comunidad.</w:t>
      </w:r>
    </w:p>
    <w:p w14:paraId="2EC8BF50" w14:textId="77777777" w:rsidR="00B77DD3" w:rsidRPr="00AB2352" w:rsidRDefault="00B77DD3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6660394D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participar en las decisiones sobre su tratamiento.</w:t>
      </w:r>
    </w:p>
    <w:p w14:paraId="148325A1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participar plenamente en todas las decisiones relacionadas con su atención médica. Si usted no puede participar plenamente en las decisiones sobre su tratamiento o desea que alguien de confianza le ayude, tiene derecho a elegir a esa persona para que actúe en su nombre como su representante designado.</w:t>
      </w:r>
    </w:p>
    <w:p w14:paraId="06473F20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lastRenderedPageBreak/>
        <w:t>Usted tiene derecho:</w:t>
      </w:r>
    </w:p>
    <w:p w14:paraId="764D537D" w14:textId="13446FF8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A estar plenamente informado sobre su estado de salud y cómo se encuentra, y a tomar decisiones sobre su atención médica. </w:t>
      </w:r>
      <w:r w:rsidRPr="00AB2352">
        <w:rPr>
          <w:rFonts w:ascii="Arial" w:hAnsi="Arial" w:cs="Arial"/>
        </w:rPr>
        <w:t xml:space="preserve">Esto </w:t>
      </w:r>
      <w:proofErr w:type="spellStart"/>
      <w:r w:rsidRPr="00AB2352">
        <w:rPr>
          <w:rFonts w:ascii="Arial" w:hAnsi="Arial" w:cs="Arial"/>
        </w:rPr>
        <w:t>incluye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el</w:t>
      </w:r>
      <w:proofErr w:type="spellEnd"/>
      <w:r w:rsidRPr="00AB2352">
        <w:rPr>
          <w:rFonts w:ascii="Arial" w:hAnsi="Arial" w:cs="Arial"/>
        </w:rPr>
        <w:t xml:space="preserve"> derecho a </w:t>
      </w:r>
      <w:proofErr w:type="spellStart"/>
      <w:r w:rsidRPr="00AB2352">
        <w:rPr>
          <w:rFonts w:ascii="Arial" w:hAnsi="Arial" w:cs="Arial"/>
        </w:rPr>
        <w:t>rechazar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tratamiento</w:t>
      </w:r>
      <w:proofErr w:type="spellEnd"/>
      <w:r w:rsidRPr="00AB2352">
        <w:rPr>
          <w:rFonts w:ascii="Arial" w:hAnsi="Arial" w:cs="Arial"/>
        </w:rPr>
        <w:t xml:space="preserve"> o a no </w:t>
      </w:r>
      <w:proofErr w:type="spellStart"/>
      <w:r w:rsidRPr="00AB2352">
        <w:rPr>
          <w:rFonts w:ascii="Arial" w:hAnsi="Arial" w:cs="Arial"/>
        </w:rPr>
        <w:t>tomar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medicamentos</w:t>
      </w:r>
      <w:proofErr w:type="spellEnd"/>
      <w:r w:rsidRPr="00AB2352">
        <w:rPr>
          <w:rFonts w:ascii="Arial" w:hAnsi="Arial" w:cs="Arial"/>
        </w:rPr>
        <w:t xml:space="preserve">. Si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decide no </w:t>
      </w:r>
      <w:proofErr w:type="spellStart"/>
      <w:r w:rsidRPr="00AB2352">
        <w:rPr>
          <w:rFonts w:ascii="Arial" w:hAnsi="Arial" w:cs="Arial"/>
        </w:rPr>
        <w:t>recibir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tratamiento</w:t>
      </w:r>
      <w:proofErr w:type="spellEnd"/>
      <w:r w:rsidRPr="00AB2352">
        <w:rPr>
          <w:rFonts w:ascii="Arial" w:hAnsi="Arial" w:cs="Arial"/>
        </w:rPr>
        <w:t xml:space="preserve">, se le </w:t>
      </w:r>
      <w:proofErr w:type="spellStart"/>
      <w:r w:rsidRPr="00AB2352">
        <w:rPr>
          <w:rFonts w:ascii="Arial" w:hAnsi="Arial" w:cs="Arial"/>
        </w:rPr>
        <w:t>debe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cómo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afectar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salud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física</w:t>
      </w:r>
      <w:proofErr w:type="spellEnd"/>
      <w:r w:rsidRPr="00AB2352">
        <w:rPr>
          <w:rFonts w:ascii="Arial" w:hAnsi="Arial" w:cs="Arial"/>
        </w:rPr>
        <w:t xml:space="preserve"> y mental.</w:t>
      </w:r>
    </w:p>
    <w:p w14:paraId="0F88CA57" w14:textId="4388367D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A comprender plenamente los servicios de cuidados paliativos, de confort y al final de la vida de PACE </w:t>
      </w:r>
      <w:proofErr w:type="spellStart"/>
      <w:r w:rsidRPr="00AB2352">
        <w:rPr>
          <w:rFonts w:ascii="Arial" w:hAnsi="Arial" w:cs="Arial"/>
          <w:lang w:val="es-ES"/>
        </w:rPr>
        <w:t>by</w:t>
      </w:r>
      <w:proofErr w:type="spellEnd"/>
      <w:r w:rsidRPr="00AB2352">
        <w:rPr>
          <w:rFonts w:ascii="Arial" w:hAnsi="Arial" w:cs="Arial"/>
          <w:lang w:val="es-ES"/>
        </w:rPr>
        <w:t xml:space="preserve"> </w:t>
      </w:r>
      <w:proofErr w:type="spellStart"/>
      <w:r w:rsidRPr="00AB2352">
        <w:rPr>
          <w:rFonts w:ascii="Arial" w:hAnsi="Arial" w:cs="Arial"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 xml:space="preserve">. </w:t>
      </w:r>
      <w:r w:rsidRPr="00AB2352">
        <w:rPr>
          <w:rFonts w:ascii="Arial" w:hAnsi="Arial" w:cs="Arial"/>
        </w:rPr>
        <w:t xml:space="preserve">Antes de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PACE by </w:t>
      </w:r>
      <w:proofErr w:type="spellStart"/>
      <w:r w:rsidRPr="00AB2352">
        <w:rPr>
          <w:rFonts w:ascii="Arial" w:hAnsi="Arial" w:cs="Arial"/>
        </w:rPr>
        <w:t>Innercare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pueda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comenzar</w:t>
      </w:r>
      <w:proofErr w:type="spellEnd"/>
      <w:r w:rsidRPr="00AB2352">
        <w:rPr>
          <w:rFonts w:ascii="Arial" w:hAnsi="Arial" w:cs="Arial"/>
        </w:rPr>
        <w:t xml:space="preserve"> a </w:t>
      </w:r>
      <w:proofErr w:type="spellStart"/>
      <w:r w:rsidRPr="00AB2352">
        <w:rPr>
          <w:rFonts w:ascii="Arial" w:hAnsi="Arial" w:cs="Arial"/>
        </w:rPr>
        <w:t>brindarle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el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programa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debe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explicarle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todas</w:t>
      </w:r>
      <w:proofErr w:type="spellEnd"/>
      <w:r w:rsidRPr="00AB2352">
        <w:rPr>
          <w:rFonts w:ascii="Arial" w:hAnsi="Arial" w:cs="Arial"/>
        </w:rPr>
        <w:t xml:space="preserve"> sus </w:t>
      </w:r>
      <w:proofErr w:type="spellStart"/>
      <w:r w:rsidRPr="00AB2352">
        <w:rPr>
          <w:rFonts w:ascii="Arial" w:hAnsi="Arial" w:cs="Arial"/>
        </w:rPr>
        <w:t>opciones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tratamiento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darle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escrito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sobre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estas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opciones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obtener</w:t>
      </w:r>
      <w:proofErr w:type="spellEnd"/>
      <w:r w:rsidRPr="00AB2352">
        <w:rPr>
          <w:rFonts w:ascii="Arial" w:hAnsi="Arial" w:cs="Arial"/>
        </w:rPr>
        <w:t xml:space="preserve"> un </w:t>
      </w:r>
      <w:proofErr w:type="spellStart"/>
      <w:r w:rsidRPr="00AB2352">
        <w:rPr>
          <w:rFonts w:ascii="Arial" w:hAnsi="Arial" w:cs="Arial"/>
        </w:rPr>
        <w:t>consentimiento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escrito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o de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representante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designado</w:t>
      </w:r>
      <w:proofErr w:type="spellEnd"/>
      <w:r w:rsidRPr="00AB2352">
        <w:rPr>
          <w:rFonts w:ascii="Arial" w:hAnsi="Arial" w:cs="Arial"/>
        </w:rPr>
        <w:t>.</w:t>
      </w:r>
    </w:p>
    <w:p w14:paraId="0DC71CB0" w14:textId="5B9F387E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A que el programa PACE le ayude a crear una directiva anticipada, si usted así lo desea. </w:t>
      </w:r>
      <w:r w:rsidRPr="00AB2352">
        <w:rPr>
          <w:rFonts w:ascii="Arial" w:hAnsi="Arial" w:cs="Arial"/>
        </w:rPr>
        <w:t xml:space="preserve">Una </w:t>
      </w:r>
      <w:proofErr w:type="spellStart"/>
      <w:r w:rsidRPr="00AB2352">
        <w:rPr>
          <w:rFonts w:ascii="Arial" w:hAnsi="Arial" w:cs="Arial"/>
        </w:rPr>
        <w:t>directiva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anticipada</w:t>
      </w:r>
      <w:proofErr w:type="spellEnd"/>
      <w:r w:rsidRPr="00AB2352">
        <w:rPr>
          <w:rFonts w:ascii="Arial" w:hAnsi="Arial" w:cs="Arial"/>
        </w:rPr>
        <w:t xml:space="preserve"> es un </w:t>
      </w:r>
      <w:proofErr w:type="spellStart"/>
      <w:r w:rsidRPr="00AB2352">
        <w:rPr>
          <w:rFonts w:ascii="Arial" w:hAnsi="Arial" w:cs="Arial"/>
        </w:rPr>
        <w:t>documento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escrito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indica </w:t>
      </w:r>
      <w:proofErr w:type="spellStart"/>
      <w:r w:rsidRPr="00AB2352">
        <w:rPr>
          <w:rFonts w:ascii="Arial" w:hAnsi="Arial" w:cs="Arial"/>
        </w:rPr>
        <w:t>cómo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quiere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se </w:t>
      </w:r>
      <w:proofErr w:type="spellStart"/>
      <w:r w:rsidRPr="00AB2352">
        <w:rPr>
          <w:rFonts w:ascii="Arial" w:hAnsi="Arial" w:cs="Arial"/>
        </w:rPr>
        <w:t>tomen</w:t>
      </w:r>
      <w:proofErr w:type="spellEnd"/>
      <w:r w:rsidRPr="00AB2352">
        <w:rPr>
          <w:rFonts w:ascii="Arial" w:hAnsi="Arial" w:cs="Arial"/>
        </w:rPr>
        <w:t xml:space="preserve"> las </w:t>
      </w:r>
      <w:proofErr w:type="spellStart"/>
      <w:r w:rsidRPr="00AB2352">
        <w:rPr>
          <w:rFonts w:ascii="Arial" w:hAnsi="Arial" w:cs="Arial"/>
        </w:rPr>
        <w:t>decisiones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médicas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caso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no </w:t>
      </w:r>
      <w:proofErr w:type="spellStart"/>
      <w:r w:rsidRPr="00AB2352">
        <w:rPr>
          <w:rFonts w:ascii="Arial" w:hAnsi="Arial" w:cs="Arial"/>
        </w:rPr>
        <w:t>pueda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hablar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sí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mismo</w:t>
      </w:r>
      <w:proofErr w:type="spellEnd"/>
      <w:r w:rsidRPr="00AB2352">
        <w:rPr>
          <w:rFonts w:ascii="Arial" w:hAnsi="Arial" w:cs="Arial"/>
        </w:rPr>
        <w:t xml:space="preserve">.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debe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entregarla</w:t>
      </w:r>
      <w:proofErr w:type="spellEnd"/>
      <w:r w:rsidRPr="00AB2352">
        <w:rPr>
          <w:rFonts w:ascii="Arial" w:hAnsi="Arial" w:cs="Arial"/>
        </w:rPr>
        <w:t xml:space="preserve"> a la persona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llevará</w:t>
      </w:r>
      <w:proofErr w:type="spellEnd"/>
      <w:r w:rsidRPr="00AB2352">
        <w:rPr>
          <w:rFonts w:ascii="Arial" w:hAnsi="Arial" w:cs="Arial"/>
        </w:rPr>
        <w:t xml:space="preserve"> a </w:t>
      </w:r>
      <w:proofErr w:type="spellStart"/>
      <w:r w:rsidRPr="00AB2352">
        <w:rPr>
          <w:rFonts w:ascii="Arial" w:hAnsi="Arial" w:cs="Arial"/>
        </w:rPr>
        <w:t>cabo</w:t>
      </w:r>
      <w:proofErr w:type="spellEnd"/>
      <w:r w:rsidRPr="00AB2352">
        <w:rPr>
          <w:rFonts w:ascii="Arial" w:hAnsi="Arial" w:cs="Arial"/>
        </w:rPr>
        <w:t xml:space="preserve"> sus </w:t>
      </w:r>
      <w:proofErr w:type="spellStart"/>
      <w:r w:rsidRPr="00AB2352">
        <w:rPr>
          <w:rFonts w:ascii="Arial" w:hAnsi="Arial" w:cs="Arial"/>
        </w:rPr>
        <w:t>instrucciones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tomará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decisiones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sobre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atención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>.</w:t>
      </w:r>
    </w:p>
    <w:p w14:paraId="2AA43E71" w14:textId="064726DF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A participar en la elaboración y en la implementación de su plan de cuidado. </w:t>
      </w: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solicitar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plan de </w:t>
      </w:r>
      <w:proofErr w:type="spellStart"/>
      <w:r w:rsidRPr="00AB2352">
        <w:rPr>
          <w:rFonts w:ascii="Arial" w:hAnsi="Arial" w:cs="Arial"/>
        </w:rPr>
        <w:t>cuidado</w:t>
      </w:r>
      <w:proofErr w:type="spellEnd"/>
      <w:r w:rsidRPr="00AB2352">
        <w:rPr>
          <w:rFonts w:ascii="Arial" w:hAnsi="Arial" w:cs="Arial"/>
        </w:rPr>
        <w:t xml:space="preserve"> sea </w:t>
      </w:r>
      <w:proofErr w:type="spellStart"/>
      <w:r w:rsidRPr="00AB2352">
        <w:rPr>
          <w:rFonts w:ascii="Arial" w:hAnsi="Arial" w:cs="Arial"/>
        </w:rPr>
        <w:t>revisado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cualquier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momento</w:t>
      </w:r>
      <w:proofErr w:type="spellEnd"/>
      <w:r w:rsidRPr="00AB2352">
        <w:rPr>
          <w:rFonts w:ascii="Arial" w:hAnsi="Arial" w:cs="Arial"/>
        </w:rPr>
        <w:t>.</w:t>
      </w:r>
    </w:p>
    <w:p w14:paraId="79FC38DC" w14:textId="72AAFE78" w:rsidR="00B77DD3" w:rsidRPr="00AB2352" w:rsidRDefault="00AB2352" w:rsidP="00AB713C">
      <w:pPr>
        <w:pStyle w:val="BodyText"/>
        <w:numPr>
          <w:ilvl w:val="0"/>
          <w:numId w:val="20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A recibir notificación anticipada, por escrito, de cualquier plan para trasladarlo a otro entorno de tratamiento y del motivo por el cual se le está trasladando.</w:t>
      </w:r>
    </w:p>
    <w:p w14:paraId="5C1E3885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0E6B360A" w14:textId="77777777" w:rsidR="00B77DD3" w:rsidRPr="00AB2352" w:rsidRDefault="00AB2352">
      <w:pPr>
        <w:pStyle w:val="Heading1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que su información de salud se mantenga privada.</w:t>
      </w:r>
    </w:p>
    <w:p w14:paraId="4204CA71" w14:textId="77777777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derecho a </w:t>
      </w:r>
      <w:proofErr w:type="spellStart"/>
      <w:r w:rsidRPr="00AB2352">
        <w:rPr>
          <w:rFonts w:ascii="Arial" w:hAnsi="Arial" w:cs="Arial"/>
        </w:rPr>
        <w:t>hablar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en</w:t>
      </w:r>
      <w:proofErr w:type="spellEnd"/>
      <w:r w:rsidRPr="00AB2352">
        <w:rPr>
          <w:rFonts w:ascii="Arial" w:hAnsi="Arial" w:cs="Arial"/>
        </w:rPr>
        <w:t xml:space="preserve"> privado con </w:t>
      </w:r>
      <w:proofErr w:type="spellStart"/>
      <w:r w:rsidRPr="00AB2352">
        <w:rPr>
          <w:rFonts w:ascii="Arial" w:hAnsi="Arial" w:cs="Arial"/>
        </w:rPr>
        <w:t>los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proveedores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atención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médica</w:t>
      </w:r>
      <w:proofErr w:type="spellEnd"/>
      <w:r w:rsidRPr="00AB2352">
        <w:rPr>
          <w:rFonts w:ascii="Arial" w:hAnsi="Arial" w:cs="Arial"/>
        </w:rPr>
        <w:t xml:space="preserve"> y a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 xml:space="preserve"> personal de </w:t>
      </w:r>
      <w:proofErr w:type="spellStart"/>
      <w:r w:rsidRPr="00AB2352">
        <w:rPr>
          <w:rFonts w:ascii="Arial" w:hAnsi="Arial" w:cs="Arial"/>
        </w:rPr>
        <w:t>salud</w:t>
      </w:r>
      <w:proofErr w:type="spellEnd"/>
      <w:r w:rsidRPr="00AB2352">
        <w:rPr>
          <w:rFonts w:ascii="Arial" w:hAnsi="Arial" w:cs="Arial"/>
        </w:rPr>
        <w:t xml:space="preserve"> se </w:t>
      </w:r>
      <w:proofErr w:type="spellStart"/>
      <w:r w:rsidRPr="00AB2352">
        <w:rPr>
          <w:rFonts w:ascii="Arial" w:hAnsi="Arial" w:cs="Arial"/>
        </w:rPr>
        <w:t>mantenga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privada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confidencial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incluidos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datos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salud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se </w:t>
      </w:r>
      <w:proofErr w:type="spellStart"/>
      <w:r w:rsidRPr="00AB2352">
        <w:rPr>
          <w:rFonts w:ascii="Arial" w:hAnsi="Arial" w:cs="Arial"/>
        </w:rPr>
        <w:t>recopilan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conservan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electrónicamente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según</w:t>
      </w:r>
      <w:proofErr w:type="spellEnd"/>
      <w:r w:rsidRPr="00AB2352">
        <w:rPr>
          <w:rFonts w:ascii="Arial" w:hAnsi="Arial" w:cs="Arial"/>
        </w:rPr>
        <w:t xml:space="preserve"> lo </w:t>
      </w:r>
      <w:proofErr w:type="spellStart"/>
      <w:r w:rsidRPr="00AB2352">
        <w:rPr>
          <w:rFonts w:ascii="Arial" w:hAnsi="Arial" w:cs="Arial"/>
        </w:rPr>
        <w:t>protegen</w:t>
      </w:r>
      <w:proofErr w:type="spellEnd"/>
      <w:r w:rsidRPr="00AB2352">
        <w:rPr>
          <w:rFonts w:ascii="Arial" w:hAnsi="Arial" w:cs="Arial"/>
        </w:rPr>
        <w:t xml:space="preserve"> las </w:t>
      </w:r>
      <w:proofErr w:type="spellStart"/>
      <w:r w:rsidRPr="00AB2352">
        <w:rPr>
          <w:rFonts w:ascii="Arial" w:hAnsi="Arial" w:cs="Arial"/>
        </w:rPr>
        <w:t>leyes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estatales</w:t>
      </w:r>
      <w:proofErr w:type="spellEnd"/>
      <w:r w:rsidRPr="00AB2352">
        <w:rPr>
          <w:rFonts w:ascii="Arial" w:hAnsi="Arial" w:cs="Arial"/>
        </w:rPr>
        <w:t xml:space="preserve"> y federales.</w:t>
      </w:r>
    </w:p>
    <w:p w14:paraId="4CD71C5A" w14:textId="77777777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derecho a </w:t>
      </w:r>
      <w:proofErr w:type="spellStart"/>
      <w:r w:rsidRPr="00AB2352">
        <w:rPr>
          <w:rFonts w:ascii="Arial" w:hAnsi="Arial" w:cs="Arial"/>
        </w:rPr>
        <w:t>revisar</w:t>
      </w:r>
      <w:proofErr w:type="spellEnd"/>
      <w:r w:rsidRPr="00AB2352">
        <w:rPr>
          <w:rFonts w:ascii="Arial" w:hAnsi="Arial" w:cs="Arial"/>
        </w:rPr>
        <w:t xml:space="preserve"> y </w:t>
      </w:r>
      <w:proofErr w:type="spellStart"/>
      <w:r w:rsidRPr="00AB2352">
        <w:rPr>
          <w:rFonts w:ascii="Arial" w:hAnsi="Arial" w:cs="Arial"/>
        </w:rPr>
        <w:t>recibir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copias</w:t>
      </w:r>
      <w:proofErr w:type="spellEnd"/>
      <w:r w:rsidRPr="00AB2352">
        <w:rPr>
          <w:rFonts w:ascii="Arial" w:hAnsi="Arial" w:cs="Arial"/>
        </w:rPr>
        <w:t xml:space="preserve"> de sus </w:t>
      </w:r>
      <w:proofErr w:type="spellStart"/>
      <w:r w:rsidRPr="00AB2352">
        <w:rPr>
          <w:rFonts w:ascii="Arial" w:hAnsi="Arial" w:cs="Arial"/>
        </w:rPr>
        <w:t>expedientes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médicos</w:t>
      </w:r>
      <w:proofErr w:type="spellEnd"/>
      <w:r w:rsidRPr="00AB2352">
        <w:rPr>
          <w:rFonts w:ascii="Arial" w:hAnsi="Arial" w:cs="Arial"/>
        </w:rPr>
        <w:t xml:space="preserve"> y a </w:t>
      </w:r>
      <w:proofErr w:type="spellStart"/>
      <w:r w:rsidRPr="00AB2352">
        <w:rPr>
          <w:rFonts w:ascii="Arial" w:hAnsi="Arial" w:cs="Arial"/>
        </w:rPr>
        <w:t>solicitar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correcciones</w:t>
      </w:r>
      <w:proofErr w:type="spellEnd"/>
      <w:r w:rsidRPr="00AB2352">
        <w:rPr>
          <w:rFonts w:ascii="Arial" w:hAnsi="Arial" w:cs="Arial"/>
        </w:rPr>
        <w:t>.</w:t>
      </w:r>
    </w:p>
    <w:p w14:paraId="73679796" w14:textId="77777777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derecho a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se </w:t>
      </w:r>
      <w:proofErr w:type="spellStart"/>
      <w:r w:rsidRPr="00AB2352">
        <w:rPr>
          <w:rFonts w:ascii="Arial" w:hAnsi="Arial" w:cs="Arial"/>
        </w:rPr>
        <w:t>obtenga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su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consentimiento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escrito</w:t>
      </w:r>
      <w:proofErr w:type="spellEnd"/>
      <w:r w:rsidRPr="00AB2352">
        <w:rPr>
          <w:rFonts w:ascii="Arial" w:hAnsi="Arial" w:cs="Arial"/>
        </w:rPr>
        <w:t xml:space="preserve"> antes de </w:t>
      </w:r>
      <w:proofErr w:type="spellStart"/>
      <w:r w:rsidRPr="00AB2352">
        <w:rPr>
          <w:rFonts w:ascii="Arial" w:hAnsi="Arial" w:cs="Arial"/>
        </w:rPr>
        <w:t>divulgar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 xml:space="preserve"> a personas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, de </w:t>
      </w:r>
      <w:proofErr w:type="spellStart"/>
      <w:r w:rsidRPr="00AB2352">
        <w:rPr>
          <w:rFonts w:ascii="Arial" w:hAnsi="Arial" w:cs="Arial"/>
        </w:rPr>
        <w:t>otro</w:t>
      </w:r>
      <w:proofErr w:type="spellEnd"/>
      <w:r w:rsidRPr="00AB2352">
        <w:rPr>
          <w:rFonts w:ascii="Arial" w:hAnsi="Arial" w:cs="Arial"/>
        </w:rPr>
        <w:t xml:space="preserve"> modo, no </w:t>
      </w:r>
      <w:proofErr w:type="spellStart"/>
      <w:r w:rsidRPr="00AB2352">
        <w:rPr>
          <w:rFonts w:ascii="Arial" w:hAnsi="Arial" w:cs="Arial"/>
        </w:rPr>
        <w:t>estén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autorizadas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la ley para </w:t>
      </w:r>
      <w:proofErr w:type="spellStart"/>
      <w:r w:rsidRPr="00AB2352">
        <w:rPr>
          <w:rFonts w:ascii="Arial" w:hAnsi="Arial" w:cs="Arial"/>
        </w:rPr>
        <w:t>recibirla</w:t>
      </w:r>
      <w:proofErr w:type="spellEnd"/>
      <w:r w:rsidRPr="00AB2352">
        <w:rPr>
          <w:rFonts w:ascii="Arial" w:hAnsi="Arial" w:cs="Arial"/>
        </w:rPr>
        <w:t>.</w:t>
      </w:r>
    </w:p>
    <w:p w14:paraId="682F4F19" w14:textId="77777777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Usted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derecho </w:t>
      </w:r>
      <w:proofErr w:type="gramStart"/>
      <w:r w:rsidRPr="00AB2352">
        <w:rPr>
          <w:rFonts w:ascii="Arial" w:hAnsi="Arial" w:cs="Arial"/>
        </w:rPr>
        <w:t>a</w:t>
      </w:r>
      <w:proofErr w:type="gram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otorgar</w:t>
      </w:r>
      <w:proofErr w:type="spellEnd"/>
      <w:r w:rsidRPr="00AB2352">
        <w:rPr>
          <w:rFonts w:ascii="Arial" w:hAnsi="Arial" w:cs="Arial"/>
        </w:rPr>
        <w:t xml:space="preserve"> un </w:t>
      </w:r>
      <w:proofErr w:type="spellStart"/>
      <w:r w:rsidRPr="00AB2352">
        <w:rPr>
          <w:rFonts w:ascii="Arial" w:hAnsi="Arial" w:cs="Arial"/>
        </w:rPr>
        <w:t>consentimiento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escrito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que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limite</w:t>
      </w:r>
      <w:proofErr w:type="spellEnd"/>
      <w:r w:rsidRPr="00AB2352">
        <w:rPr>
          <w:rFonts w:ascii="Arial" w:hAnsi="Arial" w:cs="Arial"/>
        </w:rPr>
        <w:t xml:space="preserve"> la </w:t>
      </w:r>
      <w:proofErr w:type="spellStart"/>
      <w:r w:rsidRPr="00AB2352">
        <w:rPr>
          <w:rFonts w:ascii="Arial" w:hAnsi="Arial" w:cs="Arial"/>
        </w:rPr>
        <w:t>cantidad</w:t>
      </w:r>
      <w:proofErr w:type="spellEnd"/>
      <w:r w:rsidRPr="00AB2352">
        <w:rPr>
          <w:rFonts w:ascii="Arial" w:hAnsi="Arial" w:cs="Arial"/>
        </w:rPr>
        <w:t xml:space="preserve"> de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 xml:space="preserve"> y las personas a </w:t>
      </w:r>
      <w:proofErr w:type="spellStart"/>
      <w:r w:rsidRPr="00AB2352">
        <w:rPr>
          <w:rFonts w:ascii="Arial" w:hAnsi="Arial" w:cs="Arial"/>
        </w:rPr>
        <w:t>quienes</w:t>
      </w:r>
      <w:proofErr w:type="spellEnd"/>
      <w:r w:rsidRPr="00AB2352">
        <w:rPr>
          <w:rFonts w:ascii="Arial" w:hAnsi="Arial" w:cs="Arial"/>
        </w:rPr>
        <w:t xml:space="preserve"> se les </w:t>
      </w:r>
      <w:proofErr w:type="spellStart"/>
      <w:r w:rsidRPr="00AB2352">
        <w:rPr>
          <w:rFonts w:ascii="Arial" w:hAnsi="Arial" w:cs="Arial"/>
        </w:rPr>
        <w:t>puede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proporcionar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información</w:t>
      </w:r>
      <w:proofErr w:type="spellEnd"/>
      <w:r w:rsidRPr="00AB2352">
        <w:rPr>
          <w:rFonts w:ascii="Arial" w:hAnsi="Arial" w:cs="Arial"/>
        </w:rPr>
        <w:t>.</w:t>
      </w:r>
    </w:p>
    <w:p w14:paraId="22FCC8EA" w14:textId="77777777" w:rsidR="00AB713C" w:rsidRPr="00AB2352" w:rsidRDefault="00AB713C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</w:p>
    <w:p w14:paraId="79FA6ACA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Existe una norma de privacidad del paciente que le otorga mayor acceso a sus propios expedientes médicos y más control sobre cómo se utiliza su información personal de salud. </w:t>
      </w:r>
      <w:r w:rsidRPr="00AB2352">
        <w:rPr>
          <w:rFonts w:ascii="Arial" w:hAnsi="Arial" w:cs="Arial"/>
        </w:rPr>
        <w:t xml:space="preserve">Si </w:t>
      </w:r>
      <w:proofErr w:type="spellStart"/>
      <w:r w:rsidRPr="00AB2352">
        <w:rPr>
          <w:rFonts w:ascii="Arial" w:hAnsi="Arial" w:cs="Arial"/>
        </w:rPr>
        <w:t>tiene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alguna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pregunta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sobre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esta</w:t>
      </w:r>
      <w:proofErr w:type="spellEnd"/>
      <w:r w:rsidRPr="00AB2352">
        <w:rPr>
          <w:rFonts w:ascii="Arial" w:hAnsi="Arial" w:cs="Arial"/>
        </w:rPr>
        <w:t xml:space="preserve"> norma de </w:t>
      </w:r>
      <w:proofErr w:type="spellStart"/>
      <w:r w:rsidRPr="00AB2352">
        <w:rPr>
          <w:rFonts w:ascii="Arial" w:hAnsi="Arial" w:cs="Arial"/>
        </w:rPr>
        <w:lastRenderedPageBreak/>
        <w:t>privacidad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llame</w:t>
      </w:r>
      <w:proofErr w:type="spellEnd"/>
      <w:r w:rsidRPr="00AB2352">
        <w:rPr>
          <w:rFonts w:ascii="Arial" w:hAnsi="Arial" w:cs="Arial"/>
        </w:rPr>
        <w:t xml:space="preserve"> a la </w:t>
      </w:r>
      <w:proofErr w:type="spellStart"/>
      <w:r w:rsidRPr="00AB2352">
        <w:rPr>
          <w:rFonts w:ascii="Arial" w:hAnsi="Arial" w:cs="Arial"/>
        </w:rPr>
        <w:t>Oficina</w:t>
      </w:r>
      <w:proofErr w:type="spellEnd"/>
      <w:r w:rsidRPr="00AB2352">
        <w:rPr>
          <w:rFonts w:ascii="Arial" w:hAnsi="Arial" w:cs="Arial"/>
        </w:rPr>
        <w:t xml:space="preserve"> de Derechos </w:t>
      </w:r>
      <w:proofErr w:type="spellStart"/>
      <w:r w:rsidRPr="00AB2352">
        <w:rPr>
          <w:rFonts w:ascii="Arial" w:hAnsi="Arial" w:cs="Arial"/>
        </w:rPr>
        <w:t>Civiles</w:t>
      </w:r>
      <w:proofErr w:type="spellEnd"/>
      <w:r w:rsidRPr="00AB2352">
        <w:rPr>
          <w:rFonts w:ascii="Arial" w:hAnsi="Arial" w:cs="Arial"/>
        </w:rPr>
        <w:t xml:space="preserve"> al 1-800-368-1019. Los </w:t>
      </w:r>
      <w:proofErr w:type="spellStart"/>
      <w:r w:rsidRPr="00AB2352">
        <w:rPr>
          <w:rFonts w:ascii="Arial" w:hAnsi="Arial" w:cs="Arial"/>
        </w:rPr>
        <w:t>usuarios</w:t>
      </w:r>
      <w:proofErr w:type="spellEnd"/>
      <w:r w:rsidRPr="00AB2352">
        <w:rPr>
          <w:rFonts w:ascii="Arial" w:hAnsi="Arial" w:cs="Arial"/>
        </w:rPr>
        <w:t xml:space="preserve"> de TTY </w:t>
      </w:r>
      <w:proofErr w:type="spellStart"/>
      <w:r w:rsidRPr="00AB2352">
        <w:rPr>
          <w:rFonts w:ascii="Arial" w:hAnsi="Arial" w:cs="Arial"/>
        </w:rPr>
        <w:t>deben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llamar</w:t>
      </w:r>
      <w:proofErr w:type="spellEnd"/>
      <w:r w:rsidRPr="00AB2352">
        <w:rPr>
          <w:rFonts w:ascii="Arial" w:hAnsi="Arial" w:cs="Arial"/>
        </w:rPr>
        <w:t xml:space="preserve"> al 1-800-537-7697.</w:t>
      </w:r>
    </w:p>
    <w:p w14:paraId="16DFB920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1FCDD047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presentar una queja.</w:t>
      </w:r>
    </w:p>
    <w:p w14:paraId="35BBEA7E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Usted tiene derecho a presentar una queja sobre los servicios que recibe o que necesita y no recibe, sobre la calidad de su atención o sobre cualquier otra inquietud o problema que tenga con su programa PACE. Usted tiene derecho a un proceso justo y oportuno para resolver sus inquietudes con su programa PACE. Usted tiene derecho:</w:t>
      </w:r>
    </w:p>
    <w:p w14:paraId="051FAE2E" w14:textId="5C77491C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A recibir una explicación completa del proceso de quejas.</w:t>
      </w:r>
    </w:p>
    <w:p w14:paraId="2B69DC5A" w14:textId="673CAAB6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  <w:r w:rsidRPr="00AB2352">
        <w:rPr>
          <w:rFonts w:ascii="Arial" w:hAnsi="Arial" w:cs="Arial"/>
          <w:lang w:val="es-ES"/>
        </w:rPr>
        <w:t xml:space="preserve">A recibir apoyo y ayuda para expresar libremente sus quejas al personal de PACE y a los representantes externos de su elección. </w:t>
      </w:r>
      <w:r w:rsidRPr="00AB2352">
        <w:rPr>
          <w:rFonts w:ascii="Arial" w:hAnsi="Arial" w:cs="Arial"/>
        </w:rPr>
        <w:t xml:space="preserve">No se le </w:t>
      </w:r>
      <w:proofErr w:type="spellStart"/>
      <w:r w:rsidRPr="00AB2352">
        <w:rPr>
          <w:rFonts w:ascii="Arial" w:hAnsi="Arial" w:cs="Arial"/>
        </w:rPr>
        <w:t>debe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causar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ningún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daño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expresar</w:t>
      </w:r>
      <w:proofErr w:type="spellEnd"/>
      <w:r w:rsidRPr="00AB2352">
        <w:rPr>
          <w:rFonts w:ascii="Arial" w:hAnsi="Arial" w:cs="Arial"/>
        </w:rPr>
        <w:t xml:space="preserve"> sus inquietudes. Esto </w:t>
      </w:r>
      <w:proofErr w:type="spellStart"/>
      <w:r w:rsidRPr="00AB2352">
        <w:rPr>
          <w:rFonts w:ascii="Arial" w:hAnsi="Arial" w:cs="Arial"/>
        </w:rPr>
        <w:t>incluye</w:t>
      </w:r>
      <w:proofErr w:type="spellEnd"/>
      <w:r w:rsidRPr="00AB2352">
        <w:rPr>
          <w:rFonts w:ascii="Arial" w:hAnsi="Arial" w:cs="Arial"/>
        </w:rPr>
        <w:t xml:space="preserve"> no ser </w:t>
      </w:r>
      <w:proofErr w:type="spellStart"/>
      <w:r w:rsidRPr="00AB2352">
        <w:rPr>
          <w:rFonts w:ascii="Arial" w:hAnsi="Arial" w:cs="Arial"/>
        </w:rPr>
        <w:t>castigado</w:t>
      </w:r>
      <w:proofErr w:type="spellEnd"/>
      <w:r w:rsidRPr="00AB2352">
        <w:rPr>
          <w:rFonts w:ascii="Arial" w:hAnsi="Arial" w:cs="Arial"/>
        </w:rPr>
        <w:t xml:space="preserve">, </w:t>
      </w:r>
      <w:proofErr w:type="spellStart"/>
      <w:r w:rsidRPr="00AB2352">
        <w:rPr>
          <w:rFonts w:ascii="Arial" w:hAnsi="Arial" w:cs="Arial"/>
        </w:rPr>
        <w:t>amenazado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ni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discriminado</w:t>
      </w:r>
      <w:proofErr w:type="spellEnd"/>
      <w:r w:rsidRPr="00AB2352">
        <w:rPr>
          <w:rFonts w:ascii="Arial" w:hAnsi="Arial" w:cs="Arial"/>
        </w:rPr>
        <w:t>.</w:t>
      </w:r>
    </w:p>
    <w:p w14:paraId="173720AB" w14:textId="1D6DE568" w:rsidR="00B77DD3" w:rsidRPr="00AB2352" w:rsidRDefault="00AB2352" w:rsidP="00AB713C">
      <w:pPr>
        <w:pStyle w:val="BodyText"/>
        <w:numPr>
          <w:ilvl w:val="0"/>
          <w:numId w:val="23"/>
        </w:numPr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A comunicarse con 1-800-MEDICARE para obtener información y asistencia, incluso para presentar una queja relacionada con la calidad de la atención o la prestación de un servicio.</w:t>
      </w:r>
    </w:p>
    <w:p w14:paraId="38ED0DE6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793AF8DB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solicitar servicios adicionales o presentar una apelación.</w:t>
      </w:r>
    </w:p>
    <w:p w14:paraId="6669F4A0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Usted tiene derecho a solicitar servicios de </w:t>
      </w:r>
      <w:r w:rsidRPr="00AB2352">
        <w:rPr>
          <w:rFonts w:ascii="Arial" w:hAnsi="Arial" w:cs="Arial"/>
          <w:b/>
          <w:bCs/>
          <w:lang w:val="es-ES"/>
        </w:rPr>
        <w:t xml:space="preserve">PACE </w:t>
      </w:r>
      <w:proofErr w:type="spellStart"/>
      <w:r w:rsidRPr="00AB2352">
        <w:rPr>
          <w:rFonts w:ascii="Arial" w:hAnsi="Arial" w:cs="Arial"/>
          <w:b/>
          <w:bCs/>
          <w:lang w:val="es-ES"/>
        </w:rPr>
        <w:t>by</w:t>
      </w:r>
      <w:proofErr w:type="spellEnd"/>
      <w:r w:rsidRPr="00AB2352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AB2352">
        <w:rPr>
          <w:rFonts w:ascii="Arial" w:hAnsi="Arial" w:cs="Arial"/>
          <w:b/>
          <w:bCs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>, de sus empleados o de sus contratistas, que usted considere necesarios. Tiene derecho a un proceso integral y oportuno para determinar si esos servicios deben proporcionarse.</w:t>
      </w:r>
    </w:p>
    <w:p w14:paraId="4480436D" w14:textId="77777777" w:rsidR="00AB2352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</w:p>
    <w:p w14:paraId="09DA7CC3" w14:textId="77777777" w:rsidR="00B77DD3" w:rsidRPr="00AB2352" w:rsidRDefault="00AB2352" w:rsidP="00AB713C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También tiene derecho a apelar cualquier denegación de un servicio o decisión de tratamiento por parte del programa PACE, su personal o sus contratistas.</w:t>
      </w:r>
    </w:p>
    <w:p w14:paraId="1DF10821" w14:textId="77777777" w:rsidR="00B77DD3" w:rsidRPr="00AB2352" w:rsidRDefault="00B77DD3" w:rsidP="00AB2352">
      <w:pPr>
        <w:pStyle w:val="BodyText"/>
        <w:jc w:val="left"/>
        <w:rPr>
          <w:rFonts w:ascii="Arial" w:hAnsi="Arial" w:cs="Arial"/>
          <w:lang w:val="es-ES"/>
        </w:rPr>
      </w:pPr>
    </w:p>
    <w:p w14:paraId="42D191CF" w14:textId="77777777" w:rsidR="00B77DD3" w:rsidRPr="00AB2352" w:rsidRDefault="00AB2352" w:rsidP="00AB2352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Usted tiene derecho a dejar el programa.</w:t>
      </w:r>
    </w:p>
    <w:p w14:paraId="7CD39866" w14:textId="77777777" w:rsidR="00B77DD3" w:rsidRPr="00AB2352" w:rsidRDefault="00AB2352" w:rsidP="00AB2352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Si, por cualquier motivo, usted considera que el programa PACE no es lo que desea, tiene derecho a dejar el programa en cualquier momento. Su </w:t>
      </w:r>
      <w:proofErr w:type="spellStart"/>
      <w:r w:rsidRPr="00AB2352">
        <w:rPr>
          <w:rFonts w:ascii="Arial" w:hAnsi="Arial" w:cs="Arial"/>
          <w:lang w:val="es-ES"/>
        </w:rPr>
        <w:t>desinscripción</w:t>
      </w:r>
      <w:proofErr w:type="spellEnd"/>
      <w:r w:rsidRPr="00AB2352">
        <w:rPr>
          <w:rFonts w:ascii="Arial" w:hAnsi="Arial" w:cs="Arial"/>
          <w:lang w:val="es-ES"/>
        </w:rPr>
        <w:t xml:space="preserve"> será efectiva el primer día del mes siguiente a la fecha en que </w:t>
      </w:r>
      <w:r w:rsidRPr="00AB2352">
        <w:rPr>
          <w:rFonts w:ascii="Arial" w:hAnsi="Arial" w:cs="Arial"/>
          <w:b/>
          <w:bCs/>
          <w:lang w:val="es-ES"/>
        </w:rPr>
        <w:t xml:space="preserve">PACE </w:t>
      </w:r>
      <w:proofErr w:type="spellStart"/>
      <w:r w:rsidRPr="00AB2352">
        <w:rPr>
          <w:rFonts w:ascii="Arial" w:hAnsi="Arial" w:cs="Arial"/>
          <w:b/>
          <w:bCs/>
          <w:lang w:val="es-ES"/>
        </w:rPr>
        <w:t>by</w:t>
      </w:r>
      <w:proofErr w:type="spellEnd"/>
      <w:r w:rsidRPr="00AB2352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AB2352">
        <w:rPr>
          <w:rFonts w:ascii="Arial" w:hAnsi="Arial" w:cs="Arial"/>
          <w:b/>
          <w:bCs/>
          <w:lang w:val="es-ES"/>
        </w:rPr>
        <w:t>Innercare</w:t>
      </w:r>
      <w:proofErr w:type="spellEnd"/>
      <w:r w:rsidRPr="00AB2352">
        <w:rPr>
          <w:rFonts w:ascii="Arial" w:hAnsi="Arial" w:cs="Arial"/>
          <w:lang w:val="es-ES"/>
        </w:rPr>
        <w:t xml:space="preserve"> reciba su aviso de </w:t>
      </w:r>
      <w:proofErr w:type="spellStart"/>
      <w:r w:rsidRPr="00AB2352">
        <w:rPr>
          <w:rFonts w:ascii="Arial" w:hAnsi="Arial" w:cs="Arial"/>
          <w:lang w:val="es-ES"/>
        </w:rPr>
        <w:t>desinscripción</w:t>
      </w:r>
      <w:proofErr w:type="spellEnd"/>
      <w:r w:rsidRPr="00AB2352">
        <w:rPr>
          <w:rFonts w:ascii="Arial" w:hAnsi="Arial" w:cs="Arial"/>
          <w:lang w:val="es-ES"/>
        </w:rPr>
        <w:t xml:space="preserve"> voluntaria.</w:t>
      </w:r>
    </w:p>
    <w:p w14:paraId="5C8A77F7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472922C2" w14:textId="77777777" w:rsidR="00B77DD3" w:rsidRPr="00AB2352" w:rsidRDefault="00AB2352" w:rsidP="00AB2352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Responsabilidades del participante</w:t>
      </w:r>
    </w:p>
    <w:p w14:paraId="10275920" w14:textId="77777777" w:rsidR="00B77DD3" w:rsidRPr="00AB2352" w:rsidRDefault="00AB2352" w:rsidP="00AB2352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Creemos que usted y su cuidador desempeñan funciones fundamentales en la prestación de su atención. Para garantizar que se mantenga lo más sano e independiente posible, mantenga una comunicación abierta con las personas que participan en su atención y asuma la responsabilidad de lo siguiente:</w:t>
      </w:r>
    </w:p>
    <w:p w14:paraId="5092E2A3" w14:textId="30300296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Cooperar con el Equipo Interdisciplinario en la implementación de su plan de cuidado.</w:t>
      </w:r>
    </w:p>
    <w:p w14:paraId="2E0D6208" w14:textId="3CDFFF59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Aceptar las consecuencias de rechazar el tratamiento recomendado por el Equipo Interdisciplinario.</w:t>
      </w:r>
    </w:p>
    <w:p w14:paraId="52768613" w14:textId="7853BE6A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lastRenderedPageBreak/>
        <w:t>Proporcionar al Equipo Interdisciplinario un historial médico completo y preciso.</w:t>
      </w:r>
    </w:p>
    <w:p w14:paraId="28027772" w14:textId="3FBCD47B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</w:rPr>
      </w:pPr>
      <w:proofErr w:type="spellStart"/>
      <w:r w:rsidRPr="00AB2352">
        <w:rPr>
          <w:rFonts w:ascii="Arial" w:hAnsi="Arial" w:cs="Arial"/>
        </w:rPr>
        <w:t>Utilizar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únicamente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aquellos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servicios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autorizados</w:t>
      </w:r>
      <w:proofErr w:type="spellEnd"/>
      <w:r w:rsidRPr="00AB2352">
        <w:rPr>
          <w:rFonts w:ascii="Arial" w:hAnsi="Arial" w:cs="Arial"/>
        </w:rPr>
        <w:t xml:space="preserve"> </w:t>
      </w:r>
      <w:proofErr w:type="spellStart"/>
      <w:r w:rsidRPr="00AB2352">
        <w:rPr>
          <w:rFonts w:ascii="Arial" w:hAnsi="Arial" w:cs="Arial"/>
        </w:rPr>
        <w:t>por</w:t>
      </w:r>
      <w:proofErr w:type="spellEnd"/>
      <w:r w:rsidRPr="00AB2352">
        <w:rPr>
          <w:rFonts w:ascii="Arial" w:hAnsi="Arial" w:cs="Arial"/>
        </w:rPr>
        <w:t xml:space="preserve"> PACE.</w:t>
      </w:r>
    </w:p>
    <w:p w14:paraId="01AD2383" w14:textId="4A3042C8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Tomar todos los medicamentos recetados según las indicaciones.</w:t>
      </w:r>
    </w:p>
    <w:p w14:paraId="6A381CEC" w14:textId="387ED32A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Llamar al centro PACE en cualquier momento para recibir indicaciones en una situación urgente.</w:t>
      </w:r>
    </w:p>
    <w:p w14:paraId="05BA7CC1" w14:textId="7477CA4C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Notificar al programa PACE dentro de las 48 horas, o tan pronto como sea razonablemente posible, si necesita servicios de emergencia fuera del área de servicio.</w:t>
      </w:r>
    </w:p>
    <w:p w14:paraId="5E50BB9F" w14:textId="3298AFDC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Notificar por escrito al programa PACE cuando desee iniciar el proceso de </w:t>
      </w:r>
      <w:proofErr w:type="spellStart"/>
      <w:r w:rsidRPr="00AB2352">
        <w:rPr>
          <w:rFonts w:ascii="Arial" w:hAnsi="Arial" w:cs="Arial"/>
          <w:lang w:val="es-ES"/>
        </w:rPr>
        <w:t>desinscripción</w:t>
      </w:r>
      <w:proofErr w:type="spellEnd"/>
      <w:r w:rsidRPr="00AB2352">
        <w:rPr>
          <w:rFonts w:ascii="Arial" w:hAnsi="Arial" w:cs="Arial"/>
          <w:lang w:val="es-ES"/>
        </w:rPr>
        <w:t>.</w:t>
      </w:r>
    </w:p>
    <w:p w14:paraId="5A3AB5DA" w14:textId="269F5447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Pagar las cuotas mensuales requeridas, según corresponda.</w:t>
      </w:r>
    </w:p>
    <w:p w14:paraId="195F4609" w14:textId="4970FAF7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Tratar a nuestro personal con respeto y consideración.</w:t>
      </w:r>
    </w:p>
    <w:p w14:paraId="770E98F0" w14:textId="0E58A109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Ser respetuoso con los demás participantes.</w:t>
      </w:r>
    </w:p>
    <w:p w14:paraId="060E2EF2" w14:textId="79269ECC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No pedir al personal que realice tareas que estén prohibidas por PACE o por las normas de la agencia.</w:t>
      </w:r>
    </w:p>
    <w:p w14:paraId="692BA1D9" w14:textId="59A6F1B7" w:rsidR="00B77DD3" w:rsidRPr="00AB2352" w:rsidRDefault="00AB2352" w:rsidP="00AB2352">
      <w:pPr>
        <w:pStyle w:val="BodyText"/>
        <w:numPr>
          <w:ilvl w:val="0"/>
          <w:numId w:val="23"/>
        </w:numPr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Expresar cualquier inquietud o insatisfacción que pueda tener con respecto a su atención.</w:t>
      </w:r>
    </w:p>
    <w:p w14:paraId="49ECFAEA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2362D13B" w14:textId="77777777" w:rsidR="00B77DD3" w:rsidRPr="00AB2352" w:rsidRDefault="00AB2352" w:rsidP="00AB2352">
      <w:pPr>
        <w:pStyle w:val="BodyText"/>
        <w:jc w:val="lef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Ayuda adicional:</w:t>
      </w:r>
    </w:p>
    <w:p w14:paraId="3878EC47" w14:textId="77777777" w:rsidR="00AB2352" w:rsidRPr="00AB2352" w:rsidRDefault="00AB2352" w:rsidP="00AB2352">
      <w:pPr>
        <w:pStyle w:val="BodyText"/>
        <w:jc w:val="left"/>
        <w:rPr>
          <w:rFonts w:ascii="Arial" w:hAnsi="Arial" w:cs="Arial"/>
          <w:b/>
          <w:bCs/>
          <w:lang w:val="es-ES"/>
        </w:rPr>
      </w:pPr>
    </w:p>
    <w:p w14:paraId="21017F54" w14:textId="77777777" w:rsidR="00B77DD3" w:rsidRPr="00AB2352" w:rsidRDefault="00AB2352" w:rsidP="00AB2352">
      <w:pPr>
        <w:pStyle w:val="BodyText"/>
        <w:jc w:val="lef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>Si tiene quejas sobre su programa PACE, cree que se han violado sus derechos o desea hablar con alguien fuera de su programa PACE acerca de sus inquietudes, llame al 1-800-MEDICARE (1-800-633-4227) para obtener el nombre y el número de teléfono de alguien en la Agencia Administradora de su estado.</w:t>
      </w:r>
    </w:p>
    <w:p w14:paraId="517E8A83" w14:textId="77777777" w:rsidR="00B77DD3" w:rsidRPr="00AB2352" w:rsidRDefault="00B77DD3">
      <w:pPr>
        <w:pStyle w:val="BodyText"/>
        <w:rPr>
          <w:rFonts w:ascii="Arial" w:hAnsi="Arial" w:cs="Arial"/>
          <w:lang w:val="es-ES"/>
        </w:rPr>
      </w:pPr>
    </w:p>
    <w:p w14:paraId="7E94AAFD" w14:textId="77777777" w:rsidR="00B77DD3" w:rsidRPr="00AB2352" w:rsidRDefault="00AB2352" w:rsidP="00AB2352">
      <w:pPr>
        <w:pStyle w:val="BodyText"/>
        <w:rPr>
          <w:rFonts w:ascii="Arial" w:hAnsi="Arial" w:cs="Arial"/>
          <w:b/>
          <w:bCs/>
          <w:lang w:val="es-ES"/>
        </w:rPr>
      </w:pPr>
      <w:r w:rsidRPr="00AB2352">
        <w:rPr>
          <w:rFonts w:ascii="Arial" w:hAnsi="Arial" w:cs="Arial"/>
          <w:b/>
          <w:bCs/>
          <w:lang w:val="es-ES"/>
        </w:rPr>
        <w:t>Información de contacto</w:t>
      </w:r>
    </w:p>
    <w:p w14:paraId="28709F3A" w14:textId="77777777" w:rsidR="00B77DD3" w:rsidRPr="00AB2352" w:rsidRDefault="00AB2352" w:rsidP="00AB2352">
      <w:pPr>
        <w:pStyle w:val="BodyText"/>
        <w:rPr>
          <w:rFonts w:ascii="Arial" w:hAnsi="Arial" w:cs="Arial"/>
          <w:lang w:val="es-ES"/>
        </w:rPr>
      </w:pPr>
      <w:r w:rsidRPr="00AB2352">
        <w:rPr>
          <w:rFonts w:ascii="Arial" w:hAnsi="Arial" w:cs="Arial"/>
          <w:lang w:val="es-ES"/>
        </w:rPr>
        <w:t xml:space="preserve">PACE </w:t>
      </w:r>
      <w:proofErr w:type="spellStart"/>
      <w:r w:rsidRPr="00AB2352">
        <w:rPr>
          <w:rFonts w:ascii="Arial" w:hAnsi="Arial" w:cs="Arial"/>
          <w:lang w:val="es-ES"/>
        </w:rPr>
        <w:t>by</w:t>
      </w:r>
      <w:proofErr w:type="spellEnd"/>
      <w:r w:rsidRPr="00AB2352">
        <w:rPr>
          <w:rFonts w:ascii="Arial" w:hAnsi="Arial" w:cs="Arial"/>
          <w:lang w:val="es-ES"/>
        </w:rPr>
        <w:t xml:space="preserve"> </w:t>
      </w:r>
      <w:proofErr w:type="spellStart"/>
      <w:r w:rsidRPr="00AB2352">
        <w:rPr>
          <w:rFonts w:ascii="Arial" w:hAnsi="Arial" w:cs="Arial"/>
          <w:lang w:val="es-ES"/>
        </w:rPr>
        <w:t>Innercare</w:t>
      </w:r>
      <w:proofErr w:type="spellEnd"/>
    </w:p>
    <w:p w14:paraId="03993C88" w14:textId="77777777" w:rsidR="00B77DD3" w:rsidRPr="00AB2352" w:rsidRDefault="00AB2352" w:rsidP="00AB2352">
      <w:pPr>
        <w:pStyle w:val="BodyText"/>
        <w:rPr>
          <w:rFonts w:ascii="Arial" w:hAnsi="Arial" w:cs="Arial"/>
        </w:rPr>
      </w:pPr>
      <w:r w:rsidRPr="00AB2352">
        <w:rPr>
          <w:rFonts w:ascii="Arial" w:hAnsi="Arial" w:cs="Arial"/>
        </w:rPr>
        <w:t>1600 North Imperial Avenue, Ste. 102</w:t>
      </w:r>
    </w:p>
    <w:p w14:paraId="28B3D352" w14:textId="77777777" w:rsidR="00B77DD3" w:rsidRPr="00AB2352" w:rsidRDefault="00AB2352" w:rsidP="00AB2352">
      <w:pPr>
        <w:pStyle w:val="BodyText"/>
        <w:rPr>
          <w:rFonts w:ascii="Arial" w:hAnsi="Arial" w:cs="Arial"/>
        </w:rPr>
      </w:pPr>
      <w:r w:rsidRPr="00AB2352">
        <w:rPr>
          <w:rFonts w:ascii="Arial" w:hAnsi="Arial" w:cs="Arial"/>
        </w:rPr>
        <w:t>Imperial, CA 92251</w:t>
      </w:r>
    </w:p>
    <w:p w14:paraId="15BEC72F" w14:textId="77777777" w:rsidR="00B77DD3" w:rsidRPr="00AB2352" w:rsidRDefault="00AB2352" w:rsidP="00AB2352">
      <w:pPr>
        <w:pStyle w:val="BodyText"/>
        <w:rPr>
          <w:rFonts w:ascii="Arial" w:hAnsi="Arial" w:cs="Arial"/>
        </w:rPr>
      </w:pPr>
      <w:r w:rsidRPr="00AB2352">
        <w:rPr>
          <w:rFonts w:ascii="Arial" w:hAnsi="Arial" w:cs="Arial"/>
        </w:rPr>
        <w:t>Teléfono: (760) 412-4422 | Fax: (760) 919-3191</w:t>
      </w:r>
    </w:p>
    <w:p w14:paraId="52EC1A1C" w14:textId="77777777" w:rsidR="00B77DD3" w:rsidRPr="00AB2352" w:rsidRDefault="00AB2352" w:rsidP="00AB2352">
      <w:pPr>
        <w:pStyle w:val="BodyText"/>
        <w:rPr>
          <w:rFonts w:ascii="Arial" w:hAnsi="Arial" w:cs="Arial"/>
        </w:rPr>
      </w:pPr>
      <w:r w:rsidRPr="00AB2352">
        <w:rPr>
          <w:rFonts w:ascii="Arial" w:hAnsi="Arial" w:cs="Arial"/>
        </w:rPr>
        <w:t>TTY: (415) 649-5114 | Horario: 8 AM – 5 PM</w:t>
      </w:r>
    </w:p>
    <w:sectPr w:rsidR="00B77DD3" w:rsidRPr="00AB23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6927" w14:textId="77777777" w:rsidR="00733311" w:rsidRDefault="00733311" w:rsidP="00733A0D">
      <w:r>
        <w:separator/>
      </w:r>
    </w:p>
  </w:endnote>
  <w:endnote w:type="continuationSeparator" w:id="0">
    <w:p w14:paraId="29C31F6C" w14:textId="77777777" w:rsidR="00733311" w:rsidRDefault="00733311" w:rsidP="007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8062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8BB25E" w14:textId="12433112" w:rsidR="00AB2352" w:rsidRDefault="00AB23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2008C8" w14:textId="77777777" w:rsidR="00AB2352" w:rsidRDefault="00AB2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8F6B" w14:textId="77777777" w:rsidR="00733311" w:rsidRDefault="00733311" w:rsidP="00733A0D">
      <w:r>
        <w:separator/>
      </w:r>
    </w:p>
  </w:footnote>
  <w:footnote w:type="continuationSeparator" w:id="0">
    <w:p w14:paraId="33D9C25C" w14:textId="77777777" w:rsidR="00733311" w:rsidRDefault="00733311" w:rsidP="0073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2238" w14:textId="79B3BFD1" w:rsidR="00AB713C" w:rsidRDefault="00AB713C">
    <w:pPr>
      <w:pStyle w:val="Header"/>
    </w:pPr>
    <w:r>
      <w:rPr>
        <w:noProof/>
      </w:rPr>
      <w:drawing>
        <wp:inline distT="0" distB="0" distL="0" distR="0" wp14:anchorId="7FD2B726" wp14:editId="70FD1016">
          <wp:extent cx="2638425" cy="912220"/>
          <wp:effectExtent l="0" t="0" r="0" b="2540"/>
          <wp:docPr id="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0248" cy="91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3F8"/>
    <w:multiLevelType w:val="hybridMultilevel"/>
    <w:tmpl w:val="A560EE4E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11EC4C61"/>
    <w:multiLevelType w:val="hybridMultilevel"/>
    <w:tmpl w:val="C442B810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" w15:restartNumberingAfterBreak="0">
    <w:nsid w:val="14FE0F7C"/>
    <w:multiLevelType w:val="hybridMultilevel"/>
    <w:tmpl w:val="6032C6C6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 w15:restartNumberingAfterBreak="0">
    <w:nsid w:val="1AD35532"/>
    <w:multiLevelType w:val="hybridMultilevel"/>
    <w:tmpl w:val="3B2213C4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4" w15:restartNumberingAfterBreak="0">
    <w:nsid w:val="20202668"/>
    <w:multiLevelType w:val="hybridMultilevel"/>
    <w:tmpl w:val="2FC2B00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2B9B0C64"/>
    <w:multiLevelType w:val="hybridMultilevel"/>
    <w:tmpl w:val="FCFC055A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2F477926"/>
    <w:multiLevelType w:val="hybridMultilevel"/>
    <w:tmpl w:val="10BC6A0E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7" w15:restartNumberingAfterBreak="0">
    <w:nsid w:val="2FEF26FF"/>
    <w:multiLevelType w:val="hybridMultilevel"/>
    <w:tmpl w:val="9B0C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53339"/>
    <w:multiLevelType w:val="hybridMultilevel"/>
    <w:tmpl w:val="AA78579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9" w15:restartNumberingAfterBreak="0">
    <w:nsid w:val="3D662A30"/>
    <w:multiLevelType w:val="hybridMultilevel"/>
    <w:tmpl w:val="5F328ABC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0" w15:restartNumberingAfterBreak="0">
    <w:nsid w:val="3DC6172A"/>
    <w:multiLevelType w:val="hybridMultilevel"/>
    <w:tmpl w:val="9C90ABBC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1" w15:restartNumberingAfterBreak="0">
    <w:nsid w:val="44472006"/>
    <w:multiLevelType w:val="hybridMultilevel"/>
    <w:tmpl w:val="5BBEFC0C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 w15:restartNumberingAfterBreak="0">
    <w:nsid w:val="49C37F7C"/>
    <w:multiLevelType w:val="hybridMultilevel"/>
    <w:tmpl w:val="AF74905A"/>
    <w:lvl w:ilvl="0" w:tplc="74FC4904">
      <w:numFmt w:val="bullet"/>
      <w:lvlText w:val="•"/>
      <w:lvlJc w:val="left"/>
      <w:pPr>
        <w:ind w:left="11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3" w15:restartNumberingAfterBreak="0">
    <w:nsid w:val="5011508E"/>
    <w:multiLevelType w:val="hybridMultilevel"/>
    <w:tmpl w:val="5A0CD1CA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4" w15:restartNumberingAfterBreak="0">
    <w:nsid w:val="50EB12CE"/>
    <w:multiLevelType w:val="hybridMultilevel"/>
    <w:tmpl w:val="4D60F16A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5" w15:restartNumberingAfterBreak="0">
    <w:nsid w:val="579534C5"/>
    <w:multiLevelType w:val="hybridMultilevel"/>
    <w:tmpl w:val="445610F6"/>
    <w:lvl w:ilvl="0" w:tplc="F1D2BBEC">
      <w:numFmt w:val="bullet"/>
      <w:lvlText w:val="•"/>
      <w:lvlJc w:val="left"/>
      <w:pPr>
        <w:ind w:left="840" w:hanging="360"/>
      </w:pPr>
      <w:rPr>
        <w:rFonts w:hint="default"/>
        <w:spacing w:val="-16"/>
        <w:w w:val="100"/>
        <w:lang w:val="en-US" w:eastAsia="en-US" w:bidi="en-US"/>
      </w:rPr>
    </w:lvl>
    <w:lvl w:ilvl="1" w:tplc="D4C4FE98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en-US"/>
      </w:rPr>
    </w:lvl>
    <w:lvl w:ilvl="2" w:tplc="A8B0E53E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3" w:tplc="228E2C28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4" w:tplc="6FF22B2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5" w:tplc="2C2AAD82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en-US"/>
      </w:rPr>
    </w:lvl>
    <w:lvl w:ilvl="6" w:tplc="F7B22B2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7" w:tplc="FAE018B0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en-US"/>
      </w:rPr>
    </w:lvl>
    <w:lvl w:ilvl="8" w:tplc="9402BC5C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A484454"/>
    <w:multiLevelType w:val="hybridMultilevel"/>
    <w:tmpl w:val="08D88FF4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7" w15:restartNumberingAfterBreak="0">
    <w:nsid w:val="5B0511E3"/>
    <w:multiLevelType w:val="hybridMultilevel"/>
    <w:tmpl w:val="4E3C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A55D8"/>
    <w:multiLevelType w:val="hybridMultilevel"/>
    <w:tmpl w:val="265053C8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9" w15:restartNumberingAfterBreak="0">
    <w:nsid w:val="6433548A"/>
    <w:multiLevelType w:val="hybridMultilevel"/>
    <w:tmpl w:val="0D9C7D48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0" w15:restartNumberingAfterBreak="0">
    <w:nsid w:val="6A1B6DDD"/>
    <w:multiLevelType w:val="hybridMultilevel"/>
    <w:tmpl w:val="F1DC14B8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6A273A9D"/>
    <w:multiLevelType w:val="hybridMultilevel"/>
    <w:tmpl w:val="CE9A6CE6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2" w15:restartNumberingAfterBreak="0">
    <w:nsid w:val="75923191"/>
    <w:multiLevelType w:val="hybridMultilevel"/>
    <w:tmpl w:val="E44E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147F5"/>
    <w:multiLevelType w:val="hybridMultilevel"/>
    <w:tmpl w:val="9CC6DA4E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4" w15:restartNumberingAfterBreak="0">
    <w:nsid w:val="78BC1ACC"/>
    <w:multiLevelType w:val="hybridMultilevel"/>
    <w:tmpl w:val="6A662D28"/>
    <w:lvl w:ilvl="0" w:tplc="74FC4904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num w:numId="1" w16cid:durableId="1863125865">
    <w:abstractNumId w:val="15"/>
  </w:num>
  <w:num w:numId="2" w16cid:durableId="511913822">
    <w:abstractNumId w:val="17"/>
  </w:num>
  <w:num w:numId="3" w16cid:durableId="1978029698">
    <w:abstractNumId w:val="22"/>
  </w:num>
  <w:num w:numId="4" w16cid:durableId="762141195">
    <w:abstractNumId w:val="8"/>
  </w:num>
  <w:num w:numId="5" w16cid:durableId="58985793">
    <w:abstractNumId w:val="7"/>
  </w:num>
  <w:num w:numId="6" w16cid:durableId="1403867822">
    <w:abstractNumId w:val="4"/>
  </w:num>
  <w:num w:numId="7" w16cid:durableId="1635255244">
    <w:abstractNumId w:val="21"/>
  </w:num>
  <w:num w:numId="8" w16cid:durableId="1785224907">
    <w:abstractNumId w:val="14"/>
  </w:num>
  <w:num w:numId="9" w16cid:durableId="1321035357">
    <w:abstractNumId w:val="10"/>
  </w:num>
  <w:num w:numId="10" w16cid:durableId="540940404">
    <w:abstractNumId w:val="9"/>
  </w:num>
  <w:num w:numId="11" w16cid:durableId="1983196139">
    <w:abstractNumId w:val="3"/>
  </w:num>
  <w:num w:numId="12" w16cid:durableId="486939551">
    <w:abstractNumId w:val="13"/>
  </w:num>
  <w:num w:numId="13" w16cid:durableId="765619579">
    <w:abstractNumId w:val="16"/>
  </w:num>
  <w:num w:numId="14" w16cid:durableId="1558080887">
    <w:abstractNumId w:val="6"/>
  </w:num>
  <w:num w:numId="15" w16cid:durableId="179662799">
    <w:abstractNumId w:val="12"/>
  </w:num>
  <w:num w:numId="16" w16cid:durableId="155730481">
    <w:abstractNumId w:val="0"/>
  </w:num>
  <w:num w:numId="17" w16cid:durableId="1212813013">
    <w:abstractNumId w:val="5"/>
  </w:num>
  <w:num w:numId="18" w16cid:durableId="1058751208">
    <w:abstractNumId w:val="1"/>
  </w:num>
  <w:num w:numId="19" w16cid:durableId="778792463">
    <w:abstractNumId w:val="23"/>
  </w:num>
  <w:num w:numId="20" w16cid:durableId="383991070">
    <w:abstractNumId w:val="20"/>
  </w:num>
  <w:num w:numId="21" w16cid:durableId="974875974">
    <w:abstractNumId w:val="18"/>
  </w:num>
  <w:num w:numId="22" w16cid:durableId="847524065">
    <w:abstractNumId w:val="19"/>
  </w:num>
  <w:num w:numId="23" w16cid:durableId="447624460">
    <w:abstractNumId w:val="11"/>
  </w:num>
  <w:num w:numId="24" w16cid:durableId="1798258131">
    <w:abstractNumId w:val="24"/>
  </w:num>
  <w:num w:numId="25" w16cid:durableId="361326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7F"/>
    <w:rsid w:val="000000B7"/>
    <w:rsid w:val="000E2879"/>
    <w:rsid w:val="001004B4"/>
    <w:rsid w:val="00191C5F"/>
    <w:rsid w:val="00217CED"/>
    <w:rsid w:val="00247BF4"/>
    <w:rsid w:val="00283444"/>
    <w:rsid w:val="00296E15"/>
    <w:rsid w:val="002D456B"/>
    <w:rsid w:val="00321019"/>
    <w:rsid w:val="00434B48"/>
    <w:rsid w:val="00456C45"/>
    <w:rsid w:val="004B403B"/>
    <w:rsid w:val="005474B9"/>
    <w:rsid w:val="0055748F"/>
    <w:rsid w:val="005D1361"/>
    <w:rsid w:val="006155B4"/>
    <w:rsid w:val="00636E7F"/>
    <w:rsid w:val="006449C6"/>
    <w:rsid w:val="006808F0"/>
    <w:rsid w:val="00733311"/>
    <w:rsid w:val="00733A0D"/>
    <w:rsid w:val="008246D5"/>
    <w:rsid w:val="00836E47"/>
    <w:rsid w:val="0088437A"/>
    <w:rsid w:val="0092523F"/>
    <w:rsid w:val="00987ACB"/>
    <w:rsid w:val="00992B36"/>
    <w:rsid w:val="00A04ED9"/>
    <w:rsid w:val="00AB2352"/>
    <w:rsid w:val="00AB713C"/>
    <w:rsid w:val="00B31A3F"/>
    <w:rsid w:val="00B77DD3"/>
    <w:rsid w:val="00B82599"/>
    <w:rsid w:val="00BC2411"/>
    <w:rsid w:val="00BF1C30"/>
    <w:rsid w:val="00C3225C"/>
    <w:rsid w:val="00C4620A"/>
    <w:rsid w:val="00C625CB"/>
    <w:rsid w:val="00D2356F"/>
    <w:rsid w:val="00D278CB"/>
    <w:rsid w:val="00D66BF6"/>
    <w:rsid w:val="00D802C7"/>
    <w:rsid w:val="00D86E84"/>
    <w:rsid w:val="00D93974"/>
    <w:rsid w:val="00DA10D9"/>
    <w:rsid w:val="00E069A6"/>
    <w:rsid w:val="00E5576B"/>
    <w:rsid w:val="00F605BA"/>
    <w:rsid w:val="00FA2800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EA35E"/>
  <w15:docId w15:val="{48499DAB-49EA-45E3-8629-23148316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9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7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A0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3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A0D"/>
    <w:rPr>
      <w:rFonts w:ascii="Times New Roman" w:eastAsia="Times New Roman" w:hAnsi="Times New Roman" w:cs="Times New Roman"/>
      <w:lang w:bidi="en-US"/>
    </w:rPr>
  </w:style>
  <w:style w:type="paragraph" w:customStyle="1" w:styleId="ListBullet">
    <w:name w:val="ListBullet"/>
    <w:basedOn w:val="ListBullet0"/>
    <w:rsid w:val="00BC2411"/>
    <w:pPr>
      <w:tabs>
        <w:tab w:val="num" w:pos="360"/>
      </w:tabs>
      <w:spacing w:after="200" w:line="276" w:lineRule="auto"/>
      <w:ind w:left="360" w:hanging="360"/>
    </w:pPr>
    <w:rPr>
      <w:rFonts w:ascii="Calibri" w:eastAsiaTheme="minorEastAsia" w:hAnsi="Calibri"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BC2411"/>
    <w:rPr>
      <w:color w:val="0000FF" w:themeColor="hyperlink"/>
      <w:u w:val="single"/>
    </w:rPr>
  </w:style>
  <w:style w:type="paragraph" w:styleId="ListBullet0">
    <w:name w:val="List Bullet"/>
    <w:basedOn w:val="Normal"/>
    <w:uiPriority w:val="99"/>
    <w:semiHidden/>
    <w:unhideWhenUsed/>
    <w:rsid w:val="00BC2411"/>
    <w:pPr>
      <w:contextualSpacing/>
    </w:pPr>
  </w:style>
  <w:style w:type="paragraph" w:customStyle="1" w:styleId="HeadingSub">
    <w:name w:val="HeadingSub"/>
    <w:basedOn w:val="Heading2"/>
    <w:rsid w:val="006449C6"/>
    <w:pPr>
      <w:spacing w:before="200" w:line="276" w:lineRule="auto"/>
    </w:pPr>
    <w:rPr>
      <w:rFonts w:ascii="Calibri" w:hAnsi="Calibri"/>
      <w:b/>
      <w:bCs/>
      <w:color w:val="4F81BD" w:themeColor="accent1"/>
      <w:sz w:val="28"/>
      <w:lang w:bidi="ar-SA"/>
    </w:rPr>
  </w:style>
  <w:style w:type="paragraph" w:customStyle="1" w:styleId="BodyText0">
    <w:name w:val="BodyText"/>
    <w:basedOn w:val="Normal"/>
    <w:rsid w:val="006449C6"/>
    <w:pPr>
      <w:spacing w:after="200" w:line="276" w:lineRule="auto"/>
    </w:pPr>
    <w:rPr>
      <w:rFonts w:ascii="Calibri" w:eastAsiaTheme="minorEastAsia" w:hAnsi="Calibri" w:cstheme="minorBidi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9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customStyle="1" w:styleId="HeadingMain">
    <w:name w:val="HeadingMain"/>
    <w:basedOn w:val="Title"/>
    <w:rsid w:val="000E2879"/>
    <w:pPr>
      <w:pBdr>
        <w:bottom w:val="single" w:sz="8" w:space="4" w:color="4F81BD" w:themeColor="accent1"/>
      </w:pBdr>
      <w:spacing w:after="300"/>
    </w:pPr>
    <w:rPr>
      <w:rFonts w:ascii="Calibri" w:hAnsi="Calibri"/>
      <w:b/>
      <w:color w:val="17365D" w:themeColor="text2" w:themeShade="BF"/>
      <w:spacing w:val="5"/>
      <w:sz w:val="40"/>
      <w:szCs w:val="5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0E28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879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CMS-Forms/CMS-Forms/downloads/cms169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1B51-E657-4F0C-80DF-AE804A97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2338</Words>
  <Characters>12535</Characters>
  <Application>Microsoft Office Word</Application>
  <DocSecurity>0</DocSecurity>
  <Lines>245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Participants Rights</vt:lpstr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Participants Rights</dc:title>
  <dc:creator>Jordan Weddington</dc:creator>
  <cp:lastModifiedBy>Mary Ellen Ramirez</cp:lastModifiedBy>
  <cp:revision>2</cp:revision>
  <cp:lastPrinted>2025-12-11T23:56:00Z</cp:lastPrinted>
  <dcterms:created xsi:type="dcterms:W3CDTF">2025-12-12T00:45:00Z</dcterms:created>
  <dcterms:modified xsi:type="dcterms:W3CDTF">2025-12-12T00:45:00Z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2025-07-30T00:00:00Z</vt:filetime>
  </property>
</Properties>
</file>